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C2C33" w14:textId="2B20BE0F" w:rsidR="00DB0A92" w:rsidRPr="00287F19" w:rsidRDefault="00DB0A92" w:rsidP="00DB0A92">
      <w:pPr>
        <w:spacing w:after="120" w:line="240" w:lineRule="auto"/>
        <w:jc w:val="center"/>
        <w:rPr>
          <w:rFonts w:ascii="Spectral" w:hAnsi="Spectral"/>
          <w:b/>
          <w:sz w:val="36"/>
          <w:szCs w:val="36"/>
        </w:rPr>
      </w:pPr>
      <w:r w:rsidRPr="00287F19">
        <w:rPr>
          <w:rFonts w:ascii="Spectral" w:hAnsi="Spectral"/>
          <w:b/>
          <w:sz w:val="36"/>
          <w:szCs w:val="36"/>
        </w:rPr>
        <w:t>SỰ HÌNH THÀNH CỦA NHỮNG CƠN BÃO</w:t>
      </w:r>
    </w:p>
    <w:p w14:paraId="7DB89530" w14:textId="77777777" w:rsidR="00DB0A92" w:rsidRPr="00DB0A92" w:rsidRDefault="00DB0A92" w:rsidP="00DB0A92">
      <w:pPr>
        <w:spacing w:after="120" w:line="240" w:lineRule="auto"/>
        <w:jc w:val="both"/>
        <w:rPr>
          <w:rFonts w:ascii="Spectral" w:hAnsi="Spectral"/>
          <w:bCs/>
        </w:rPr>
      </w:pPr>
      <w:r w:rsidRPr="00DB0A92">
        <w:rPr>
          <w:rFonts w:ascii="Spectral" w:hAnsi="Spectral"/>
          <w:bCs/>
        </w:rPr>
        <w:t>Các bạn có biết không, những cơn bão mà chúng ta thấy trên thế giới đều bắt nguồn từ những điều kiện nhất định trong môi trường tự nhiên, và chúng được ảnh hưởng mạnh mẽ bởi biến đổi khí hậu? Qua video này, chúng ta sẽ cùng tìm hiểu về những điều kiện khiến cho một cơn bão hình thành, bao gồm nhiệt độ nước biển ấm lên, không khí ẩm, và các yếu tố khác.</w:t>
      </w:r>
    </w:p>
    <w:p w14:paraId="2D404B99" w14:textId="77777777" w:rsidR="00DB0A92" w:rsidRPr="00DB0A92" w:rsidRDefault="00DB0A92" w:rsidP="00DB0A92">
      <w:pPr>
        <w:spacing w:after="120" w:line="240" w:lineRule="auto"/>
        <w:jc w:val="both"/>
        <w:rPr>
          <w:rFonts w:ascii="Spectral" w:hAnsi="Spectral"/>
          <w:bCs/>
        </w:rPr>
      </w:pPr>
      <w:r w:rsidRPr="00DB0A92">
        <w:rPr>
          <w:rFonts w:ascii="Spectral" w:hAnsi="Spectral"/>
          <w:bCs/>
        </w:rPr>
        <w:t>Quan trọng hơn, video cũng sẽ cho chúng ta thấy sự liên kết giữa tần suất và cường độ của các cơn bão với biến đổi khí hậu. Khi nhiệt độ toàn cầu tăng lên, sự ấm lên của đại dương không chỉ làm tăng số lượng mà còn cả sức mạnh của các cơn bão, đây là một trong những tác động rõ ràng nhất của biến đổi khí hậu đối với hệ thống thời tiết của chúng ta.</w:t>
      </w:r>
    </w:p>
    <w:p w14:paraId="16A0FB7C" w14:textId="77777777" w:rsidR="00DB0A92" w:rsidRPr="00DB0A92" w:rsidRDefault="00DB0A92" w:rsidP="00DB0A92">
      <w:pPr>
        <w:spacing w:after="120" w:line="240" w:lineRule="auto"/>
        <w:jc w:val="both"/>
        <w:rPr>
          <w:rFonts w:ascii="Spectral" w:hAnsi="Spectral"/>
          <w:bCs/>
        </w:rPr>
      </w:pPr>
      <w:r w:rsidRPr="00DB0A92">
        <w:rPr>
          <w:rFonts w:ascii="Spectral" w:hAnsi="Spectral"/>
          <w:bCs/>
        </w:rPr>
        <w:t>Và đây là nơi mà mục tiêu Net Zero trở nên vô cùng quan trọng. Bằng cách giảm phát thải carbon và các khí nhà kính, chúng ta có thể hạn chế sự ấm lên toàn cầu và do đó giảm bớt sự gia tăng của các cơn bão. Mỗi hành động, dù nhỏ, đều có thể góp phần vào mục tiêu lớn này.</w:t>
      </w:r>
    </w:p>
    <w:p w14:paraId="37A91BDC" w14:textId="38DC81CA" w:rsidR="003D0F37" w:rsidRPr="00DB0A92" w:rsidRDefault="00DB0A92" w:rsidP="00DB0A92">
      <w:pPr>
        <w:spacing w:after="120" w:line="240" w:lineRule="auto"/>
        <w:jc w:val="both"/>
        <w:rPr>
          <w:rFonts w:ascii="Spectral" w:hAnsi="Spectral"/>
          <w:bCs/>
          <w:color w:val="1F1F1F"/>
        </w:rPr>
      </w:pPr>
      <w:r w:rsidRPr="00DB0A92">
        <w:rPr>
          <w:rFonts w:ascii="Spectral" w:hAnsi="Spectral"/>
          <w:bCs/>
        </w:rPr>
        <w:t>Hãy cùng xem video và suy ngẫm về những điều chúng ta có thể làm để bảo vệ hành tinh của mình khỏi những thách thức ngày càng lớn của thời tiết cực đoan và biến đổi khí hậu nhé!</w:t>
      </w:r>
    </w:p>
    <w:tbl>
      <w:tblPr>
        <w:tblStyle w:val="TableGrid"/>
        <w:tblW w:w="9625" w:type="dxa"/>
        <w:tblLook w:val="04A0" w:firstRow="1" w:lastRow="0" w:firstColumn="1" w:lastColumn="0" w:noHBand="0" w:noVBand="1"/>
      </w:tblPr>
      <w:tblGrid>
        <w:gridCol w:w="3207"/>
        <w:gridCol w:w="6418"/>
      </w:tblGrid>
      <w:tr w:rsidR="003D0F37" w:rsidRPr="00DB0A92" w14:paraId="77EC3D22" w14:textId="77777777">
        <w:tc>
          <w:tcPr>
            <w:tcW w:w="9625" w:type="dxa"/>
            <w:gridSpan w:val="2"/>
            <w:shd w:val="clear" w:color="auto" w:fill="BADAC3"/>
          </w:tcPr>
          <w:p w14:paraId="6D9E95F8" w14:textId="77777777" w:rsidR="003D0F37" w:rsidRPr="00DB0A92" w:rsidRDefault="00000000">
            <w:pPr>
              <w:spacing w:after="120" w:line="240" w:lineRule="auto"/>
              <w:jc w:val="both"/>
              <w:rPr>
                <w:rFonts w:ascii="Spectral" w:hAnsi="Spectral"/>
                <w:b/>
                <w:bCs/>
                <w:color w:val="1F1F1F"/>
              </w:rPr>
            </w:pPr>
            <w:r w:rsidRPr="00DB0A92">
              <w:rPr>
                <w:rFonts w:ascii="Spectral" w:hAnsi="Spectral"/>
                <w:b/>
                <w:bCs/>
                <w:color w:val="1F1F1F"/>
              </w:rPr>
              <w:t>Danh sách phim sử dụng</w:t>
            </w:r>
          </w:p>
        </w:tc>
      </w:tr>
      <w:tr w:rsidR="003D0F37" w:rsidRPr="00DB0A92" w14:paraId="557A916A" w14:textId="77777777">
        <w:tc>
          <w:tcPr>
            <w:tcW w:w="3207" w:type="dxa"/>
          </w:tcPr>
          <w:p w14:paraId="3CF22CE0" w14:textId="77777777" w:rsidR="003D0F37" w:rsidRPr="00DB0A92" w:rsidRDefault="00000000">
            <w:pPr>
              <w:spacing w:after="120" w:line="240" w:lineRule="auto"/>
              <w:jc w:val="both"/>
              <w:rPr>
                <w:rFonts w:ascii="Spectral" w:hAnsi="Spectral"/>
              </w:rPr>
            </w:pPr>
            <w:r w:rsidRPr="00DB0A92">
              <w:rPr>
                <w:rFonts w:ascii="Spectral" w:hAnsi="Spectral"/>
              </w:rPr>
              <w:t>Phim kết nối</w:t>
            </w:r>
          </w:p>
        </w:tc>
        <w:tc>
          <w:tcPr>
            <w:tcW w:w="6418" w:type="dxa"/>
          </w:tcPr>
          <w:p w14:paraId="31B05A07" w14:textId="2C7EC455" w:rsidR="003D0F37" w:rsidRPr="00DB0A92" w:rsidRDefault="00DB0A92">
            <w:pPr>
              <w:spacing w:after="120" w:line="240" w:lineRule="auto"/>
              <w:jc w:val="both"/>
              <w:rPr>
                <w:rFonts w:ascii="Spectral" w:hAnsi="Spectral"/>
                <w:color w:val="1F1F1F"/>
                <w:highlight w:val="white"/>
              </w:rPr>
            </w:pPr>
            <w:r w:rsidRPr="00DB0A92">
              <w:rPr>
                <w:rFonts w:ascii="Spectral" w:hAnsi="Spectral"/>
                <w:color w:val="1F1F1F"/>
              </w:rPr>
              <w:t>Giấc mơ nhỏ nhoi của những trẻ thơ nơi miền thiên tai</w:t>
            </w:r>
            <w:r w:rsidRPr="00DB0A92">
              <w:rPr>
                <w:rFonts w:ascii="Spectral" w:hAnsi="Spectral"/>
                <w:color w:val="1F1F1F"/>
              </w:rPr>
              <w:t xml:space="preserve"> – Trích đoạn 1</w:t>
            </w:r>
          </w:p>
        </w:tc>
      </w:tr>
      <w:tr w:rsidR="003D0F37" w:rsidRPr="00DB0A92" w14:paraId="46ABA2A8" w14:textId="77777777">
        <w:tc>
          <w:tcPr>
            <w:tcW w:w="3207" w:type="dxa"/>
          </w:tcPr>
          <w:p w14:paraId="5A29654D" w14:textId="77777777" w:rsidR="003D0F37" w:rsidRPr="00DB0A92" w:rsidRDefault="00000000">
            <w:pPr>
              <w:spacing w:after="120" w:line="240" w:lineRule="auto"/>
              <w:jc w:val="both"/>
              <w:rPr>
                <w:rFonts w:ascii="Spectral" w:hAnsi="Spectral"/>
              </w:rPr>
            </w:pPr>
            <w:r w:rsidRPr="00DB0A92">
              <w:rPr>
                <w:rFonts w:ascii="Spectral" w:hAnsi="Spectral"/>
              </w:rPr>
              <w:t>Phim thông tin</w:t>
            </w:r>
          </w:p>
        </w:tc>
        <w:tc>
          <w:tcPr>
            <w:tcW w:w="6418" w:type="dxa"/>
          </w:tcPr>
          <w:p w14:paraId="012013FE" w14:textId="4C30A5D2" w:rsidR="003D0F37" w:rsidRPr="00DB0A92" w:rsidRDefault="00DB0A92">
            <w:pPr>
              <w:spacing w:after="120" w:line="240" w:lineRule="auto"/>
              <w:jc w:val="both"/>
              <w:rPr>
                <w:rFonts w:ascii="Spectral" w:hAnsi="Spectral"/>
                <w:color w:val="1F1F1F"/>
                <w:highlight w:val="white"/>
              </w:rPr>
            </w:pPr>
            <w:r w:rsidRPr="00DB0A92">
              <w:rPr>
                <w:rFonts w:ascii="Spectral" w:hAnsi="Spectral"/>
                <w:color w:val="1F1F1F"/>
              </w:rPr>
              <w:t xml:space="preserve">Giấc mơ nhỏ nhoi của những trẻ thơ nơi miền thiên tai– Trích đoạn </w:t>
            </w:r>
            <w:r w:rsidRPr="00DB0A92">
              <w:rPr>
                <w:rFonts w:ascii="Spectral" w:hAnsi="Spectral"/>
                <w:color w:val="1F1F1F"/>
              </w:rPr>
              <w:t>2</w:t>
            </w:r>
          </w:p>
        </w:tc>
      </w:tr>
      <w:tr w:rsidR="003D0F37" w:rsidRPr="00DB0A92" w14:paraId="2EB387AA" w14:textId="77777777">
        <w:tc>
          <w:tcPr>
            <w:tcW w:w="3207" w:type="dxa"/>
          </w:tcPr>
          <w:p w14:paraId="418BE764" w14:textId="77777777" w:rsidR="003D0F37" w:rsidRPr="00DB0A92" w:rsidRDefault="00000000">
            <w:pPr>
              <w:spacing w:after="120" w:line="240" w:lineRule="auto"/>
              <w:jc w:val="both"/>
              <w:rPr>
                <w:rFonts w:ascii="Spectral" w:hAnsi="Spectral"/>
              </w:rPr>
            </w:pPr>
            <w:r w:rsidRPr="00DB0A92">
              <w:rPr>
                <w:rFonts w:ascii="Spectral" w:hAnsi="Spectral"/>
              </w:rPr>
              <w:t>Phim hoạt động thí nghiệm</w:t>
            </w:r>
          </w:p>
        </w:tc>
        <w:tc>
          <w:tcPr>
            <w:tcW w:w="6418" w:type="dxa"/>
          </w:tcPr>
          <w:p w14:paraId="2F38BCE6" w14:textId="2FAB981D" w:rsidR="003D0F37" w:rsidRPr="00DB0A92" w:rsidRDefault="00DB0A92">
            <w:pPr>
              <w:spacing w:after="120" w:line="240" w:lineRule="auto"/>
              <w:jc w:val="both"/>
              <w:rPr>
                <w:rFonts w:ascii="Spectral" w:hAnsi="Spectral"/>
                <w:color w:val="1F1F1F"/>
                <w:highlight w:val="white"/>
                <w:lang w:val="en-US"/>
              </w:rPr>
            </w:pPr>
            <w:r w:rsidRPr="00DB0A92">
              <w:rPr>
                <w:rFonts w:ascii="Spectral" w:hAnsi="Spectral"/>
                <w:color w:val="1F1F1F"/>
              </w:rPr>
              <w:t>Sự hình thành của những cơn bão</w:t>
            </w:r>
          </w:p>
        </w:tc>
      </w:tr>
    </w:tbl>
    <w:p w14:paraId="4DE25BCD" w14:textId="77777777" w:rsidR="00DB0A92" w:rsidRPr="00DB0A92" w:rsidRDefault="00DB0A92" w:rsidP="00DB0A92">
      <w:pPr>
        <w:spacing w:before="120" w:after="120" w:line="240" w:lineRule="auto"/>
        <w:jc w:val="both"/>
        <w:rPr>
          <w:rFonts w:ascii="Spectral" w:hAnsi="Spectral"/>
          <w:b/>
          <w:bCs/>
        </w:rPr>
      </w:pPr>
      <w:r w:rsidRPr="00DB0A92">
        <w:rPr>
          <w:rFonts w:ascii="Spectral" w:hAnsi="Spectral"/>
          <w:b/>
          <w:bCs/>
        </w:rPr>
        <w:t>Gợi ý giáo án tổ chức:</w:t>
      </w:r>
    </w:p>
    <w:p w14:paraId="17A5BDE3" w14:textId="7FE89B17" w:rsidR="003D0F37" w:rsidRPr="00DB0A92" w:rsidRDefault="00DB0A92" w:rsidP="00DB0A92">
      <w:pPr>
        <w:spacing w:after="120" w:line="240" w:lineRule="auto"/>
        <w:jc w:val="both"/>
        <w:rPr>
          <w:rFonts w:ascii="Spectral" w:hAnsi="Spectral"/>
        </w:rPr>
      </w:pPr>
      <w:r w:rsidRPr="00DB0A92">
        <w:rPr>
          <w:rFonts w:ascii="Spectral" w:hAnsi="Spectral"/>
        </w:rPr>
        <w:t>Người dẫn dắt có thể tổ chức linh hoạt online hoặc offline tùy điều kiện thực hiện của buổi chiếu. Các học liệu online/offline sẽ thay đổi tùy theo kịch bản. Các phần dẫn dắt, kết nối phim có thể giữ nguyên cho mọi hình thức chiếu phim.</w:t>
      </w:r>
    </w:p>
    <w:tbl>
      <w:tblPr>
        <w:tblStyle w:val="Style2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2"/>
        <w:gridCol w:w="2126"/>
        <w:gridCol w:w="6223"/>
      </w:tblGrid>
      <w:tr w:rsidR="003D0F37" w:rsidRPr="00DB0A92" w14:paraId="7F36CA50" w14:textId="77777777" w:rsidTr="00DB0A92">
        <w:tc>
          <w:tcPr>
            <w:tcW w:w="661" w:type="pct"/>
            <w:shd w:val="clear" w:color="auto" w:fill="BADAC3"/>
            <w:vAlign w:val="center"/>
          </w:tcPr>
          <w:p w14:paraId="4C725BC5" w14:textId="77777777" w:rsidR="003D0F37" w:rsidRPr="00DB0A92" w:rsidRDefault="00000000">
            <w:pPr>
              <w:spacing w:after="120" w:line="240" w:lineRule="auto"/>
              <w:jc w:val="center"/>
              <w:rPr>
                <w:rFonts w:ascii="Spectral" w:hAnsi="Spectral"/>
                <w:b/>
              </w:rPr>
            </w:pPr>
            <w:r w:rsidRPr="00DB0A92">
              <w:rPr>
                <w:rFonts w:ascii="Spectral" w:hAnsi="Spectral"/>
                <w:b/>
              </w:rPr>
              <w:t xml:space="preserve">Thời lượng </w:t>
            </w:r>
            <w:r w:rsidRPr="00DB0A92">
              <w:rPr>
                <w:rFonts w:ascii="Spectral" w:hAnsi="Spectral"/>
                <w:i/>
              </w:rPr>
              <w:t>(phút)</w:t>
            </w:r>
          </w:p>
        </w:tc>
        <w:tc>
          <w:tcPr>
            <w:tcW w:w="1105" w:type="pct"/>
            <w:shd w:val="clear" w:color="auto" w:fill="BADAC3"/>
            <w:vAlign w:val="center"/>
          </w:tcPr>
          <w:p w14:paraId="5A377825" w14:textId="77777777" w:rsidR="003D0F37" w:rsidRPr="00DB0A92" w:rsidRDefault="00000000">
            <w:pPr>
              <w:spacing w:after="120" w:line="240" w:lineRule="auto"/>
              <w:jc w:val="center"/>
              <w:rPr>
                <w:rFonts w:ascii="Spectral" w:hAnsi="Spectral"/>
                <w:b/>
              </w:rPr>
            </w:pPr>
            <w:r w:rsidRPr="00DB0A92">
              <w:rPr>
                <w:rFonts w:ascii="Spectral" w:hAnsi="Spectral"/>
                <w:b/>
              </w:rPr>
              <w:t>Hoạt động</w:t>
            </w:r>
          </w:p>
        </w:tc>
        <w:tc>
          <w:tcPr>
            <w:tcW w:w="3234" w:type="pct"/>
            <w:shd w:val="clear" w:color="auto" w:fill="BADAC3"/>
            <w:vAlign w:val="center"/>
          </w:tcPr>
          <w:p w14:paraId="1D090CA5" w14:textId="77777777" w:rsidR="003D0F37" w:rsidRPr="00DB0A92" w:rsidRDefault="00000000">
            <w:pPr>
              <w:spacing w:after="120" w:line="240" w:lineRule="auto"/>
              <w:jc w:val="center"/>
              <w:rPr>
                <w:rFonts w:ascii="Spectral" w:hAnsi="Spectral"/>
                <w:b/>
              </w:rPr>
            </w:pPr>
            <w:r w:rsidRPr="00DB0A92">
              <w:rPr>
                <w:rFonts w:ascii="Spectral" w:hAnsi="Spectral"/>
                <w:b/>
              </w:rPr>
              <w:t>Nội dung</w:t>
            </w:r>
          </w:p>
        </w:tc>
      </w:tr>
      <w:tr w:rsidR="003D0F37" w:rsidRPr="00DB0A92" w14:paraId="1E129823" w14:textId="77777777" w:rsidTr="00DB0A92">
        <w:trPr>
          <w:trHeight w:val="563"/>
        </w:trPr>
        <w:tc>
          <w:tcPr>
            <w:tcW w:w="661" w:type="pct"/>
            <w:vAlign w:val="center"/>
          </w:tcPr>
          <w:p w14:paraId="73FC5DFD" w14:textId="77777777" w:rsidR="003D0F37" w:rsidRPr="00DB0A92" w:rsidRDefault="00000000">
            <w:pPr>
              <w:spacing w:after="120" w:line="240" w:lineRule="auto"/>
              <w:jc w:val="center"/>
              <w:rPr>
                <w:rFonts w:ascii="Spectral" w:hAnsi="Spectral"/>
              </w:rPr>
            </w:pPr>
            <w:r w:rsidRPr="00DB0A92">
              <w:rPr>
                <w:rFonts w:ascii="Spectral" w:hAnsi="Spectral"/>
              </w:rPr>
              <w:t>5</w:t>
            </w:r>
          </w:p>
        </w:tc>
        <w:tc>
          <w:tcPr>
            <w:tcW w:w="1105" w:type="pct"/>
            <w:vAlign w:val="center"/>
          </w:tcPr>
          <w:p w14:paraId="33AEA7B9" w14:textId="77777777" w:rsidR="003D0F37" w:rsidRPr="00DB0A92" w:rsidRDefault="00000000">
            <w:pPr>
              <w:spacing w:after="120" w:line="240" w:lineRule="auto"/>
              <w:jc w:val="center"/>
              <w:rPr>
                <w:rFonts w:ascii="Spectral" w:hAnsi="Spectral"/>
                <w:b/>
              </w:rPr>
            </w:pPr>
            <w:r w:rsidRPr="00DB0A92">
              <w:rPr>
                <w:rFonts w:ascii="Spectral" w:hAnsi="Spectral"/>
                <w:b/>
              </w:rPr>
              <w:t>Ổn định</w:t>
            </w:r>
          </w:p>
        </w:tc>
        <w:tc>
          <w:tcPr>
            <w:tcW w:w="3234" w:type="pct"/>
            <w:vAlign w:val="center"/>
          </w:tcPr>
          <w:p w14:paraId="4E6544F0" w14:textId="77777777" w:rsidR="003D0F37" w:rsidRPr="00DB0A92" w:rsidRDefault="00000000">
            <w:pPr>
              <w:spacing w:after="120" w:line="240" w:lineRule="auto"/>
              <w:jc w:val="both"/>
              <w:rPr>
                <w:rFonts w:ascii="Spectral" w:hAnsi="Spectral"/>
              </w:rPr>
            </w:pPr>
            <w:r w:rsidRPr="00DB0A92">
              <w:rPr>
                <w:rFonts w:ascii="Spectral" w:hAnsi="Spectral"/>
              </w:rPr>
              <w:t>Chiếu Trailer LHP</w:t>
            </w:r>
          </w:p>
        </w:tc>
      </w:tr>
      <w:tr w:rsidR="003D0F37" w:rsidRPr="00DB0A92" w14:paraId="72061D50" w14:textId="77777777" w:rsidTr="00DB0A92">
        <w:trPr>
          <w:trHeight w:val="720"/>
        </w:trPr>
        <w:tc>
          <w:tcPr>
            <w:tcW w:w="661" w:type="pct"/>
            <w:vAlign w:val="center"/>
          </w:tcPr>
          <w:p w14:paraId="4A632E3D" w14:textId="77777777" w:rsidR="003D0F37" w:rsidRPr="00DB0A92" w:rsidRDefault="00000000">
            <w:pPr>
              <w:spacing w:after="120" w:line="240" w:lineRule="auto"/>
              <w:jc w:val="center"/>
              <w:rPr>
                <w:rFonts w:ascii="Spectral" w:hAnsi="Spectral"/>
              </w:rPr>
            </w:pPr>
            <w:r w:rsidRPr="00DB0A92">
              <w:rPr>
                <w:rFonts w:ascii="Spectral" w:hAnsi="Spectral"/>
              </w:rPr>
              <w:t>10</w:t>
            </w:r>
          </w:p>
        </w:tc>
        <w:tc>
          <w:tcPr>
            <w:tcW w:w="1105" w:type="pct"/>
            <w:vAlign w:val="center"/>
          </w:tcPr>
          <w:p w14:paraId="59F1A47D" w14:textId="77777777" w:rsidR="003D0F37" w:rsidRPr="00DB0A92" w:rsidRDefault="00000000">
            <w:pPr>
              <w:spacing w:after="120" w:line="240" w:lineRule="auto"/>
              <w:jc w:val="center"/>
              <w:rPr>
                <w:rFonts w:ascii="Spectral" w:hAnsi="Spectral"/>
                <w:b/>
              </w:rPr>
            </w:pPr>
            <w:r w:rsidRPr="00DB0A92">
              <w:rPr>
                <w:rFonts w:ascii="Spectral" w:hAnsi="Spectral"/>
                <w:b/>
              </w:rPr>
              <w:t>Warm up</w:t>
            </w:r>
          </w:p>
        </w:tc>
        <w:tc>
          <w:tcPr>
            <w:tcW w:w="3234" w:type="pct"/>
            <w:vAlign w:val="center"/>
          </w:tcPr>
          <w:p w14:paraId="26403072" w14:textId="77777777" w:rsidR="003D0F37" w:rsidRPr="00DB0A92" w:rsidRDefault="00000000">
            <w:pPr>
              <w:numPr>
                <w:ilvl w:val="0"/>
                <w:numId w:val="1"/>
              </w:numPr>
              <w:spacing w:after="120" w:line="240" w:lineRule="auto"/>
              <w:ind w:left="318" w:hanging="318"/>
              <w:jc w:val="both"/>
              <w:rPr>
                <w:rFonts w:ascii="Spectral" w:hAnsi="Spectral"/>
                <w:color w:val="000000"/>
              </w:rPr>
            </w:pPr>
            <w:r w:rsidRPr="00DB0A92">
              <w:rPr>
                <w:rFonts w:ascii="Spectral" w:hAnsi="Spectral"/>
                <w:color w:val="000000"/>
              </w:rPr>
              <w:t>Giới thiệu chung về LHP</w:t>
            </w:r>
          </w:p>
          <w:p w14:paraId="078F4183" w14:textId="77777777" w:rsidR="003D0F37" w:rsidRPr="00DB0A92" w:rsidRDefault="00000000">
            <w:pPr>
              <w:numPr>
                <w:ilvl w:val="0"/>
                <w:numId w:val="1"/>
              </w:numPr>
              <w:spacing w:after="120" w:line="240" w:lineRule="auto"/>
              <w:ind w:left="318" w:hanging="318"/>
              <w:jc w:val="both"/>
              <w:rPr>
                <w:rFonts w:ascii="Spectral" w:hAnsi="Spectral"/>
                <w:color w:val="000000"/>
              </w:rPr>
            </w:pPr>
            <w:r w:rsidRPr="00DB0A92">
              <w:rPr>
                <w:rFonts w:ascii="Spectral" w:hAnsi="Spectral"/>
                <w:color w:val="000000"/>
              </w:rPr>
              <w:t>Giới thiệu về chủ đề năm 2023.</w:t>
            </w:r>
          </w:p>
          <w:p w14:paraId="1DD0E5A1" w14:textId="77777777" w:rsidR="003D0F37" w:rsidRPr="00DB0A92" w:rsidRDefault="00000000">
            <w:pPr>
              <w:numPr>
                <w:ilvl w:val="0"/>
                <w:numId w:val="1"/>
              </w:numPr>
              <w:spacing w:after="120" w:line="240" w:lineRule="auto"/>
              <w:ind w:left="318" w:hanging="318"/>
              <w:jc w:val="both"/>
              <w:rPr>
                <w:rFonts w:ascii="Spectral" w:hAnsi="Spectral"/>
                <w:color w:val="000000"/>
              </w:rPr>
            </w:pPr>
            <w:r w:rsidRPr="00DB0A92">
              <w:rPr>
                <w:rFonts w:ascii="Spectral" w:hAnsi="Spectral"/>
                <w:color w:val="000000"/>
              </w:rPr>
              <w:t>Cho học sinh tham gia trò chơi : “Tôi bảo…”</w:t>
            </w:r>
          </w:p>
        </w:tc>
      </w:tr>
      <w:tr w:rsidR="003D0F37" w:rsidRPr="00DB0A92" w14:paraId="4ADB9C5C" w14:textId="77777777" w:rsidTr="00DB0A92">
        <w:trPr>
          <w:trHeight w:val="144"/>
        </w:trPr>
        <w:tc>
          <w:tcPr>
            <w:tcW w:w="661" w:type="pct"/>
            <w:vAlign w:val="center"/>
          </w:tcPr>
          <w:p w14:paraId="6F9F7F5E" w14:textId="77777777" w:rsidR="003D0F37" w:rsidRPr="00DB0A92" w:rsidRDefault="00000000">
            <w:pPr>
              <w:spacing w:after="120" w:line="240" w:lineRule="auto"/>
              <w:jc w:val="center"/>
              <w:rPr>
                <w:rFonts w:ascii="Spectral" w:hAnsi="Spectral"/>
              </w:rPr>
            </w:pPr>
            <w:r w:rsidRPr="00DB0A92">
              <w:rPr>
                <w:rFonts w:ascii="Spectral" w:hAnsi="Spectral"/>
              </w:rPr>
              <w:t>5</w:t>
            </w:r>
          </w:p>
        </w:tc>
        <w:tc>
          <w:tcPr>
            <w:tcW w:w="1105" w:type="pct"/>
            <w:vAlign w:val="center"/>
          </w:tcPr>
          <w:p w14:paraId="54E63C59" w14:textId="77777777" w:rsidR="003D0F37" w:rsidRPr="00DB0A92" w:rsidRDefault="00000000">
            <w:pPr>
              <w:spacing w:after="120" w:line="240" w:lineRule="auto"/>
              <w:jc w:val="center"/>
              <w:rPr>
                <w:rFonts w:ascii="Spectral" w:hAnsi="Spectral"/>
                <w:b/>
              </w:rPr>
            </w:pPr>
            <w:r w:rsidRPr="00DB0A92">
              <w:rPr>
                <w:rFonts w:ascii="Spectral" w:hAnsi="Spectral"/>
                <w:b/>
              </w:rPr>
              <w:t>Hướng dẫn nguyên tắc khi xem phim</w:t>
            </w:r>
          </w:p>
        </w:tc>
        <w:tc>
          <w:tcPr>
            <w:tcW w:w="3234" w:type="pct"/>
            <w:vAlign w:val="center"/>
          </w:tcPr>
          <w:p w14:paraId="1FA5FE45" w14:textId="77777777" w:rsidR="003D0F37" w:rsidRPr="00DB0A92" w:rsidRDefault="00000000">
            <w:pPr>
              <w:numPr>
                <w:ilvl w:val="0"/>
                <w:numId w:val="1"/>
              </w:numPr>
              <w:spacing w:after="120" w:line="240" w:lineRule="auto"/>
              <w:ind w:left="318" w:hanging="318"/>
              <w:jc w:val="both"/>
              <w:rPr>
                <w:rFonts w:ascii="Spectral" w:hAnsi="Spectral"/>
                <w:color w:val="000000"/>
              </w:rPr>
            </w:pPr>
            <w:r w:rsidRPr="00DB0A92">
              <w:rPr>
                <w:rFonts w:ascii="Spectral" w:hAnsi="Spectral"/>
                <w:color w:val="000000"/>
              </w:rPr>
              <w:t>Nguyên tắc Chú tâm: xem và tự suy ngẫm về chủ đề</w:t>
            </w:r>
          </w:p>
          <w:p w14:paraId="3E187209" w14:textId="77777777" w:rsidR="003D0F37" w:rsidRPr="00DB0A92" w:rsidRDefault="00000000">
            <w:pPr>
              <w:numPr>
                <w:ilvl w:val="0"/>
                <w:numId w:val="1"/>
              </w:numPr>
              <w:spacing w:after="120" w:line="240" w:lineRule="auto"/>
              <w:ind w:left="318" w:hanging="318"/>
              <w:jc w:val="both"/>
              <w:rPr>
                <w:rFonts w:ascii="Spectral" w:hAnsi="Spectral"/>
                <w:color w:val="000000"/>
              </w:rPr>
            </w:pPr>
            <w:r w:rsidRPr="00DB0A92">
              <w:rPr>
                <w:rFonts w:ascii="Spectral" w:hAnsi="Spectral"/>
                <w:color w:val="000000"/>
              </w:rPr>
              <w:t>Nguyên tắc Tôn trọng: tắt cam và mic trong suốt quá trình tham gia. Có tín hiệu qua react hoặc chat.</w:t>
            </w:r>
          </w:p>
        </w:tc>
      </w:tr>
      <w:tr w:rsidR="00DB0A92" w:rsidRPr="00DB0A92" w14:paraId="5DD3500C" w14:textId="77777777" w:rsidTr="00DB0A92">
        <w:trPr>
          <w:trHeight w:val="1254"/>
        </w:trPr>
        <w:tc>
          <w:tcPr>
            <w:tcW w:w="661" w:type="pct"/>
            <w:vAlign w:val="center"/>
          </w:tcPr>
          <w:p w14:paraId="660A4E23" w14:textId="3773BDFF" w:rsidR="00DB0A92" w:rsidRPr="00DB0A92" w:rsidRDefault="00DB0A92" w:rsidP="00DB0A92">
            <w:pPr>
              <w:spacing w:after="120" w:line="240" w:lineRule="auto"/>
              <w:jc w:val="center"/>
              <w:rPr>
                <w:rFonts w:ascii="Spectral" w:hAnsi="Spectral"/>
              </w:rPr>
            </w:pPr>
            <w:r w:rsidRPr="00DB0A92">
              <w:rPr>
                <w:rFonts w:ascii="Spectral" w:hAnsi="Spectral"/>
              </w:rPr>
              <w:t>10</w:t>
            </w:r>
          </w:p>
        </w:tc>
        <w:tc>
          <w:tcPr>
            <w:tcW w:w="1105" w:type="pct"/>
            <w:vAlign w:val="center"/>
          </w:tcPr>
          <w:p w14:paraId="346470F4" w14:textId="1151A50A" w:rsidR="00DB0A92" w:rsidRPr="00DB0A92" w:rsidRDefault="00DB0A92" w:rsidP="00DB0A92">
            <w:pPr>
              <w:spacing w:after="120" w:line="240" w:lineRule="auto"/>
              <w:jc w:val="center"/>
              <w:rPr>
                <w:rFonts w:ascii="Spectral" w:hAnsi="Spectral"/>
                <w:b/>
              </w:rPr>
            </w:pPr>
            <w:r w:rsidRPr="00DB0A92">
              <w:rPr>
                <w:rFonts w:ascii="Spectral" w:hAnsi="Spectral"/>
                <w:b/>
              </w:rPr>
              <w:t>Phim kết nối</w:t>
            </w:r>
          </w:p>
        </w:tc>
        <w:tc>
          <w:tcPr>
            <w:tcW w:w="3234" w:type="pct"/>
            <w:vAlign w:val="center"/>
          </w:tcPr>
          <w:p w14:paraId="36955066" w14:textId="2052623F" w:rsidR="00DB0A92" w:rsidRPr="00DB0A92" w:rsidRDefault="00DB0A92" w:rsidP="00DB0A92">
            <w:pPr>
              <w:jc w:val="both"/>
              <w:rPr>
                <w:rFonts w:ascii="Spectral" w:hAnsi="Spectral" w:cs="Times New Roman"/>
              </w:rPr>
            </w:pPr>
            <w:r w:rsidRPr="00DB0A92">
              <w:rPr>
                <w:rFonts w:ascii="Spectral" w:hAnsi="Spectral" w:cs="Times New Roman"/>
              </w:rPr>
              <w:t>Biến đổi khí hậu là một trong những thách thức lớn nhất mà nhân loại phải đối mặt, và siêu bão là một minh chứng rõ ràng cho sức mạnh tàn phá của nó. Siêu bão không chỉ gây ra thiệt hại nặng nề về tính mạng và tài sản, mà còn ảnh hưởng sâu rộng đến môi trường và đời sống của hàng triệu con người trên thế giới. Bộ phim sau đây sẽ cho chúng ta thấy rõ sức mạnh và hậu quả khủng khiếp của những cơn siêu bão. Sau khi xem phim, các bạn hãy cùng thảo luận và trả lời hai câu hỏi sau:</w:t>
            </w:r>
          </w:p>
          <w:p w14:paraId="193A38BE" w14:textId="77777777" w:rsidR="00DB0A92" w:rsidRPr="00DB0A92" w:rsidRDefault="00DB0A92" w:rsidP="00DB0A92">
            <w:pPr>
              <w:shd w:val="clear" w:color="auto" w:fill="FFFFFF"/>
              <w:spacing w:line="360" w:lineRule="auto"/>
              <w:rPr>
                <w:rFonts w:ascii="Spectral" w:hAnsi="Spectral" w:cs="Times New Roman"/>
              </w:rPr>
            </w:pPr>
          </w:p>
          <w:p w14:paraId="699F82C6" w14:textId="77777777" w:rsidR="00DB0A92" w:rsidRPr="00DB0A92" w:rsidRDefault="00DB0A92" w:rsidP="00DB0A92">
            <w:pPr>
              <w:shd w:val="clear" w:color="auto" w:fill="FFFFFF"/>
              <w:spacing w:line="360" w:lineRule="auto"/>
              <w:rPr>
                <w:rFonts w:ascii="Spectral" w:hAnsi="Spectral" w:cs="Times New Roman"/>
                <w:b/>
              </w:rPr>
            </w:pPr>
            <w:sdt>
              <w:sdtPr>
                <w:rPr>
                  <w:rFonts w:ascii="Spectral" w:hAnsi="Spectral"/>
                </w:rPr>
                <w:tag w:val="goog_rdk_1"/>
                <w:id w:val="137537789"/>
              </w:sdtPr>
              <w:sdtContent>
                <w:r w:rsidRPr="00DB0A92">
                  <w:rPr>
                    <w:rFonts w:ascii="Segoe UI Symbol" w:hAnsi="Segoe UI Symbol" w:cs="Segoe UI Symbol"/>
                  </w:rPr>
                  <w:t>❖</w:t>
                </w:r>
                <w:r w:rsidRPr="00DB0A92">
                  <w:rPr>
                    <w:rFonts w:ascii="Spectral" w:hAnsi="Spectral"/>
                  </w:rPr>
                  <w:t xml:space="preserve"> </w:t>
                </w:r>
              </w:sdtContent>
            </w:sdt>
            <w:r w:rsidRPr="00DB0A92">
              <w:rPr>
                <w:rFonts w:ascii="Spectral" w:hAnsi="Spectral" w:cs="Times New Roman"/>
                <w:b/>
              </w:rPr>
              <w:t>Điều gì đã xảy ra trong đoạn video?</w:t>
            </w:r>
          </w:p>
          <w:p w14:paraId="2768D726" w14:textId="77777777" w:rsidR="00DB0A92" w:rsidRPr="00DB0A92" w:rsidRDefault="00DB0A92" w:rsidP="00DB0A92">
            <w:pPr>
              <w:shd w:val="clear" w:color="auto" w:fill="FFFFFF"/>
              <w:spacing w:line="360" w:lineRule="auto"/>
              <w:rPr>
                <w:rFonts w:ascii="Spectral" w:hAnsi="Spectral"/>
              </w:rPr>
            </w:pPr>
            <w:sdt>
              <w:sdtPr>
                <w:rPr>
                  <w:rFonts w:ascii="Spectral" w:hAnsi="Spectral"/>
                </w:rPr>
                <w:tag w:val="goog_rdk_2"/>
                <w:id w:val="1328009353"/>
              </w:sdtPr>
              <w:sdtContent>
                <w:r w:rsidRPr="00DB0A92">
                  <w:rPr>
                    <w:rFonts w:ascii="Segoe UI Symbol" w:hAnsi="Segoe UI Symbol" w:cs="Segoe UI Symbol"/>
                  </w:rPr>
                  <w:t>❖</w:t>
                </w:r>
                <w:r w:rsidRPr="00DB0A92">
                  <w:rPr>
                    <w:rFonts w:ascii="Spectral" w:hAnsi="Spectral"/>
                  </w:rPr>
                  <w:t xml:space="preserve"> </w:t>
                </w:r>
              </w:sdtContent>
            </w:sdt>
            <w:r w:rsidRPr="00DB0A92">
              <w:rPr>
                <w:rFonts w:ascii="Spectral" w:hAnsi="Spectral" w:cs="Times New Roman"/>
                <w:b/>
              </w:rPr>
              <w:t>Theo các bạn, tại sao siêu bão lại ngày càng mạnh mẽ và xuất hiện nhiều hơn trên toàn cầu?</w:t>
            </w:r>
          </w:p>
          <w:p w14:paraId="5ED2F379" w14:textId="4A8F6383" w:rsidR="00DB0A92" w:rsidRPr="00DB0A92" w:rsidRDefault="00DB0A92" w:rsidP="00DB0A92">
            <w:pPr>
              <w:spacing w:after="120" w:line="240" w:lineRule="auto"/>
              <w:jc w:val="both"/>
              <w:rPr>
                <w:rFonts w:ascii="Spectral" w:hAnsi="Spectral"/>
              </w:rPr>
            </w:pPr>
            <w:r w:rsidRPr="00DB0A92">
              <w:rPr>
                <w:rFonts w:ascii="Spectral" w:hAnsi="Spectral"/>
              </w:rPr>
              <w:t xml:space="preserve">Và cùng theo dõi bộ phim: </w:t>
            </w:r>
            <w:r w:rsidRPr="00DB0A92">
              <w:rPr>
                <w:rFonts w:ascii="Spectral" w:hAnsi="Spectral"/>
                <w:b/>
                <w:bCs/>
                <w:color w:val="1F1F1F"/>
              </w:rPr>
              <w:t>Giấc mơ nhỏ nhoi của những trẻ thơ nơi miền thiên tai – Trích đoạn 1</w:t>
            </w:r>
          </w:p>
        </w:tc>
      </w:tr>
      <w:tr w:rsidR="00DB0A92" w:rsidRPr="00DB0A92" w14:paraId="54D4A50C" w14:textId="77777777" w:rsidTr="00DB0A92">
        <w:trPr>
          <w:trHeight w:val="432"/>
        </w:trPr>
        <w:tc>
          <w:tcPr>
            <w:tcW w:w="661" w:type="pct"/>
            <w:vAlign w:val="center"/>
          </w:tcPr>
          <w:p w14:paraId="0EB2CAE2" w14:textId="416BA1C9" w:rsidR="00DB0A92" w:rsidRPr="00DB0A92" w:rsidRDefault="00DB0A92" w:rsidP="00DB0A92">
            <w:pPr>
              <w:spacing w:after="120" w:line="240" w:lineRule="auto"/>
              <w:jc w:val="center"/>
              <w:rPr>
                <w:rFonts w:ascii="Spectral" w:hAnsi="Spectral"/>
              </w:rPr>
            </w:pPr>
            <w:r w:rsidRPr="00DB0A92">
              <w:rPr>
                <w:rFonts w:ascii="Spectral" w:hAnsi="Spectral"/>
              </w:rPr>
              <w:lastRenderedPageBreak/>
              <w:t>5</w:t>
            </w:r>
          </w:p>
        </w:tc>
        <w:tc>
          <w:tcPr>
            <w:tcW w:w="1105" w:type="pct"/>
            <w:vAlign w:val="center"/>
          </w:tcPr>
          <w:p w14:paraId="7C1DF080" w14:textId="4DFAFEF4" w:rsidR="00DB0A92" w:rsidRPr="00DB0A92" w:rsidRDefault="00DB0A92" w:rsidP="00DB0A92">
            <w:pPr>
              <w:spacing w:after="120" w:line="240" w:lineRule="auto"/>
              <w:jc w:val="center"/>
              <w:rPr>
                <w:rFonts w:ascii="Spectral" w:hAnsi="Spectral"/>
                <w:b/>
              </w:rPr>
            </w:pPr>
            <w:r w:rsidRPr="00DB0A92">
              <w:rPr>
                <w:rFonts w:ascii="Spectral" w:hAnsi="Spectral"/>
                <w:b/>
              </w:rPr>
              <w:t>Hoạt động 1</w:t>
            </w:r>
          </w:p>
        </w:tc>
        <w:tc>
          <w:tcPr>
            <w:tcW w:w="3234" w:type="pct"/>
            <w:vAlign w:val="center"/>
          </w:tcPr>
          <w:p w14:paraId="5C521AA2" w14:textId="5D3D9B25" w:rsidR="00DB0A92" w:rsidRPr="00DB0A92" w:rsidRDefault="00DB0A92" w:rsidP="00DB0A92">
            <w:pPr>
              <w:spacing w:after="120" w:line="240" w:lineRule="auto"/>
              <w:jc w:val="both"/>
              <w:rPr>
                <w:rFonts w:ascii="Spectral" w:hAnsi="Spectral"/>
              </w:rPr>
            </w:pPr>
            <w:r w:rsidRPr="00DB0A92">
              <w:rPr>
                <w:rFonts w:ascii="Spectral" w:hAnsi="Spectral"/>
              </w:rPr>
              <w:t>“Lời dẫn: Các bạn hãy trình bày bằng mindmap những tác hại mà bão gây ra cho con người</w:t>
            </w:r>
          </w:p>
        </w:tc>
      </w:tr>
      <w:tr w:rsidR="00DB0A92" w:rsidRPr="00DB0A92" w14:paraId="59F3D59B" w14:textId="77777777" w:rsidTr="00DB0A92">
        <w:trPr>
          <w:trHeight w:val="1544"/>
        </w:trPr>
        <w:tc>
          <w:tcPr>
            <w:tcW w:w="661" w:type="pct"/>
            <w:vAlign w:val="center"/>
          </w:tcPr>
          <w:p w14:paraId="7CCCA249" w14:textId="03B42743" w:rsidR="00DB0A92" w:rsidRPr="00DB0A92" w:rsidRDefault="00DB0A92" w:rsidP="00DB0A92">
            <w:pPr>
              <w:spacing w:after="120" w:line="240" w:lineRule="auto"/>
              <w:jc w:val="center"/>
              <w:rPr>
                <w:rFonts w:ascii="Spectral" w:hAnsi="Spectral"/>
              </w:rPr>
            </w:pPr>
            <w:r w:rsidRPr="00DB0A92">
              <w:rPr>
                <w:rFonts w:ascii="Spectral" w:hAnsi="Spectral"/>
              </w:rPr>
              <w:t>10</w:t>
            </w:r>
          </w:p>
        </w:tc>
        <w:tc>
          <w:tcPr>
            <w:tcW w:w="1105" w:type="pct"/>
            <w:vAlign w:val="center"/>
          </w:tcPr>
          <w:p w14:paraId="517ABE0F" w14:textId="524D8788" w:rsidR="00DB0A92" w:rsidRPr="00DB0A92" w:rsidRDefault="00DB0A92" w:rsidP="00DB0A92">
            <w:pPr>
              <w:spacing w:after="120" w:line="240" w:lineRule="auto"/>
              <w:jc w:val="center"/>
              <w:rPr>
                <w:rFonts w:ascii="Spectral" w:hAnsi="Spectral"/>
                <w:b/>
              </w:rPr>
            </w:pPr>
            <w:r w:rsidRPr="00DB0A92">
              <w:rPr>
                <w:rFonts w:ascii="Spectral" w:hAnsi="Spectral"/>
                <w:b/>
              </w:rPr>
              <w:t>Phim thông tin</w:t>
            </w:r>
          </w:p>
        </w:tc>
        <w:tc>
          <w:tcPr>
            <w:tcW w:w="3234" w:type="pct"/>
            <w:vAlign w:val="center"/>
          </w:tcPr>
          <w:p w14:paraId="7A8E63E2" w14:textId="77777777" w:rsidR="00DB0A92" w:rsidRPr="00DB0A92" w:rsidRDefault="00DB0A92" w:rsidP="00DB0A92">
            <w:pPr>
              <w:jc w:val="both"/>
              <w:rPr>
                <w:rFonts w:ascii="Spectral" w:hAnsi="Spectral" w:cs="Times New Roman"/>
              </w:rPr>
            </w:pPr>
            <w:r w:rsidRPr="00DB0A92">
              <w:rPr>
                <w:rFonts w:ascii="Spectral" w:hAnsi="Spectral"/>
              </w:rPr>
              <w:t>“</w:t>
            </w:r>
            <w:r w:rsidRPr="00DB0A92">
              <w:rPr>
                <w:rFonts w:ascii="Spectral" w:hAnsi="Spectral" w:cs="Times New Roman"/>
              </w:rPr>
              <w:t>Chúng ta có thể thấy rằng, biến đổi khí hậu không chỉ làm gia tăng sức mạnh của các cơn bão mà còn để lại những hậu quả sâu sắc về mặt tâm lý cho những người trẻ phải đối mặt với thảm họa này. Trong đoạn video tiếp theo, chúng ta sẽ hiểu rõ hơn về những tổn thương tâm lý mà giới trẻ phải chịu sau khi các cơn bão tàn phá cuộc sống của họ, cũng như những mong ước của họ về một tương lai an toàn và bền vững hơn. Điều này nhấn mạnh tầm quan trọng của hành động tập thể toàn cầu để ngăn chặn những cơn bão tương lai và xây dựng một thế giới tốt đẹp hơn. Sau khi xem video chúng ta sẽ trả lời được 2 câu hỏi sau:</w:t>
            </w:r>
          </w:p>
          <w:p w14:paraId="439AC0A0" w14:textId="77777777" w:rsidR="00DB0A92" w:rsidRPr="00DB0A92" w:rsidRDefault="00DB0A92" w:rsidP="00DB0A92">
            <w:pPr>
              <w:shd w:val="clear" w:color="auto" w:fill="FFFFFF"/>
              <w:spacing w:line="360" w:lineRule="auto"/>
              <w:jc w:val="both"/>
              <w:rPr>
                <w:rFonts w:ascii="Spectral" w:hAnsi="Spectral" w:cs="Times New Roman"/>
                <w:b/>
              </w:rPr>
            </w:pPr>
            <w:sdt>
              <w:sdtPr>
                <w:rPr>
                  <w:rFonts w:ascii="Spectral" w:hAnsi="Spectral"/>
                </w:rPr>
                <w:tag w:val="goog_rdk_3"/>
                <w:id w:val="147458688"/>
              </w:sdtPr>
              <w:sdtContent>
                <w:r w:rsidRPr="00DB0A92">
                  <w:rPr>
                    <w:rFonts w:ascii="Segoe UI Symbol" w:hAnsi="Segoe UI Symbol" w:cs="Segoe UI Symbol"/>
                  </w:rPr>
                  <w:t>❖</w:t>
                </w:r>
                <w:r w:rsidRPr="00DB0A92">
                  <w:rPr>
                    <w:rFonts w:ascii="Spectral" w:hAnsi="Spectral"/>
                  </w:rPr>
                  <w:t xml:space="preserve"> </w:t>
                </w:r>
              </w:sdtContent>
            </w:sdt>
            <w:r w:rsidRPr="00DB0A92">
              <w:rPr>
                <w:rFonts w:ascii="Spectral" w:hAnsi="Spectral" w:cs="Times New Roman"/>
                <w:b/>
              </w:rPr>
              <w:t>Cơn bão đã tác động đến cuộc sống của trẻ em như thế nào?</w:t>
            </w:r>
          </w:p>
          <w:p w14:paraId="22DC9DB5" w14:textId="77777777" w:rsidR="00DB0A92" w:rsidRPr="00DB0A92" w:rsidRDefault="00DB0A92" w:rsidP="00DB0A92">
            <w:pPr>
              <w:shd w:val="clear" w:color="auto" w:fill="FFFFFF"/>
              <w:spacing w:line="360" w:lineRule="auto"/>
              <w:jc w:val="both"/>
              <w:rPr>
                <w:rFonts w:ascii="Spectral" w:hAnsi="Spectral"/>
              </w:rPr>
            </w:pPr>
            <w:sdt>
              <w:sdtPr>
                <w:rPr>
                  <w:rFonts w:ascii="Spectral" w:hAnsi="Spectral"/>
                </w:rPr>
                <w:tag w:val="goog_rdk_4"/>
                <w:id w:val="147472891"/>
              </w:sdtPr>
              <w:sdtContent>
                <w:r w:rsidRPr="00DB0A92">
                  <w:rPr>
                    <w:rFonts w:ascii="Segoe UI Symbol" w:hAnsi="Segoe UI Symbol" w:cs="Segoe UI Symbol"/>
                  </w:rPr>
                  <w:t>❖</w:t>
                </w:r>
                <w:r w:rsidRPr="00DB0A92">
                  <w:rPr>
                    <w:rFonts w:ascii="Spectral" w:hAnsi="Spectral"/>
                  </w:rPr>
                  <w:t xml:space="preserve"> </w:t>
                </w:r>
              </w:sdtContent>
            </w:sdt>
            <w:r w:rsidRPr="00DB0A92">
              <w:rPr>
                <w:rFonts w:ascii="Spectral" w:hAnsi="Spectral" w:cs="Times New Roman"/>
                <w:b/>
              </w:rPr>
              <w:t>Những mong ước về tương lai của trẻ em sau thảm họa này là gì?</w:t>
            </w:r>
          </w:p>
          <w:p w14:paraId="3F347185" w14:textId="4C23354B" w:rsidR="00DB0A92" w:rsidRPr="00DB0A92" w:rsidRDefault="00DB0A92" w:rsidP="00DB0A92">
            <w:pPr>
              <w:jc w:val="both"/>
              <w:rPr>
                <w:rFonts w:ascii="Spectral" w:hAnsi="Spectral"/>
              </w:rPr>
            </w:pPr>
            <w:r w:rsidRPr="00DB0A92">
              <w:rPr>
                <w:rFonts w:ascii="Spectral" w:hAnsi="Spectral"/>
              </w:rPr>
              <w:t xml:space="preserve">Và cùng theo dõi bộ phim: </w:t>
            </w:r>
            <w:r w:rsidRPr="00DB0A92">
              <w:rPr>
                <w:rFonts w:ascii="Spectral" w:hAnsi="Spectral"/>
                <w:b/>
                <w:bCs/>
                <w:color w:val="1F1F1F"/>
              </w:rPr>
              <w:t xml:space="preserve">Giấc mơ nhỏ nhoi của những trẻ thơ nơi miền thiên tai – Trích đoạn </w:t>
            </w:r>
            <w:r>
              <w:rPr>
                <w:rFonts w:ascii="Spectral" w:hAnsi="Spectral"/>
                <w:b/>
                <w:bCs/>
                <w:color w:val="1F1F1F"/>
              </w:rPr>
              <w:t>2</w:t>
            </w:r>
          </w:p>
        </w:tc>
      </w:tr>
      <w:tr w:rsidR="00DB0A92" w:rsidRPr="00DB0A92" w14:paraId="4BF05870" w14:textId="77777777" w:rsidTr="00DB0A92">
        <w:trPr>
          <w:trHeight w:val="20"/>
        </w:trPr>
        <w:tc>
          <w:tcPr>
            <w:tcW w:w="661" w:type="pct"/>
            <w:vAlign w:val="center"/>
          </w:tcPr>
          <w:p w14:paraId="7A56706D" w14:textId="0D6AD1CA" w:rsidR="00DB0A92" w:rsidRPr="00DB0A92" w:rsidRDefault="00DB0A92" w:rsidP="00DB0A92">
            <w:pPr>
              <w:spacing w:after="120" w:line="240" w:lineRule="auto"/>
              <w:jc w:val="center"/>
              <w:rPr>
                <w:rFonts w:ascii="Spectral" w:hAnsi="Spectral"/>
              </w:rPr>
            </w:pPr>
            <w:r w:rsidRPr="00DB0A92">
              <w:rPr>
                <w:rFonts w:ascii="Spectral" w:hAnsi="Spectral"/>
              </w:rPr>
              <w:t>5</w:t>
            </w:r>
          </w:p>
        </w:tc>
        <w:tc>
          <w:tcPr>
            <w:tcW w:w="1105" w:type="pct"/>
            <w:vAlign w:val="center"/>
          </w:tcPr>
          <w:p w14:paraId="6123EC9F" w14:textId="2D0A4E83" w:rsidR="00DB0A92" w:rsidRPr="00DB0A92" w:rsidRDefault="00DB0A92" w:rsidP="00DB0A92">
            <w:pPr>
              <w:spacing w:after="120" w:line="240" w:lineRule="auto"/>
              <w:jc w:val="center"/>
              <w:rPr>
                <w:rFonts w:ascii="Spectral" w:hAnsi="Spectral"/>
                <w:b/>
              </w:rPr>
            </w:pPr>
            <w:r w:rsidRPr="00DB0A92">
              <w:rPr>
                <w:rFonts w:ascii="Spectral" w:hAnsi="Spectral"/>
                <w:b/>
              </w:rPr>
              <w:t>Hoạt động 2</w:t>
            </w:r>
          </w:p>
        </w:tc>
        <w:tc>
          <w:tcPr>
            <w:tcW w:w="3234" w:type="pct"/>
            <w:vAlign w:val="center"/>
          </w:tcPr>
          <w:p w14:paraId="3A3986AC" w14:textId="765F74C4" w:rsidR="00DB0A92" w:rsidRPr="00DB0A92" w:rsidRDefault="00DB0A92" w:rsidP="00DB0A92">
            <w:pPr>
              <w:jc w:val="both"/>
              <w:rPr>
                <w:rFonts w:ascii="Spectral" w:hAnsi="Spectral"/>
              </w:rPr>
            </w:pPr>
            <w:r w:rsidRPr="00DB0A92">
              <w:rPr>
                <w:rFonts w:ascii="Spectral" w:hAnsi="Spectral"/>
              </w:rPr>
              <w:t>Trò chơi kết nối: Hãy vẽ lại quy trình hình thành những cơn bão</w:t>
            </w:r>
          </w:p>
        </w:tc>
      </w:tr>
      <w:tr w:rsidR="00DB0A92" w:rsidRPr="00DB0A92" w14:paraId="21B0B437" w14:textId="77777777" w:rsidTr="00DB0A92">
        <w:trPr>
          <w:trHeight w:val="20"/>
        </w:trPr>
        <w:tc>
          <w:tcPr>
            <w:tcW w:w="661" w:type="pct"/>
            <w:vAlign w:val="center"/>
          </w:tcPr>
          <w:p w14:paraId="5E7DA65D" w14:textId="352DD1E7" w:rsidR="00DB0A92" w:rsidRPr="00DB0A92" w:rsidRDefault="00DB0A92" w:rsidP="00DB0A92">
            <w:pPr>
              <w:spacing w:after="120" w:line="240" w:lineRule="auto"/>
              <w:jc w:val="center"/>
              <w:rPr>
                <w:rFonts w:ascii="Spectral" w:hAnsi="Spectral"/>
              </w:rPr>
            </w:pPr>
            <w:r w:rsidRPr="00DB0A92">
              <w:rPr>
                <w:rFonts w:ascii="Spectral" w:hAnsi="Spectral"/>
              </w:rPr>
              <w:t>10</w:t>
            </w:r>
          </w:p>
        </w:tc>
        <w:tc>
          <w:tcPr>
            <w:tcW w:w="1105" w:type="pct"/>
            <w:vAlign w:val="center"/>
          </w:tcPr>
          <w:p w14:paraId="15642A49" w14:textId="0838F098" w:rsidR="00DB0A92" w:rsidRPr="00DB0A92" w:rsidRDefault="00DB0A92" w:rsidP="00DB0A92">
            <w:pPr>
              <w:spacing w:after="120" w:line="240" w:lineRule="auto"/>
              <w:jc w:val="center"/>
              <w:rPr>
                <w:rFonts w:ascii="Spectral" w:hAnsi="Spectral"/>
                <w:b/>
              </w:rPr>
            </w:pPr>
            <w:r w:rsidRPr="00DB0A92">
              <w:rPr>
                <w:rFonts w:ascii="Spectral" w:hAnsi="Spectral"/>
                <w:b/>
              </w:rPr>
              <w:t>Phim hoạt động</w:t>
            </w:r>
          </w:p>
        </w:tc>
        <w:tc>
          <w:tcPr>
            <w:tcW w:w="3234" w:type="pct"/>
            <w:vAlign w:val="center"/>
          </w:tcPr>
          <w:p w14:paraId="4AB78D11" w14:textId="77777777" w:rsidR="00DB0A92" w:rsidRPr="00DB0A92" w:rsidRDefault="00DB0A92" w:rsidP="00DB0A92">
            <w:pPr>
              <w:shd w:val="clear" w:color="auto" w:fill="FFFFFF"/>
              <w:spacing w:line="360" w:lineRule="auto"/>
              <w:jc w:val="both"/>
              <w:rPr>
                <w:rFonts w:ascii="Spectral" w:hAnsi="Spectral" w:cs="Times New Roman"/>
              </w:rPr>
            </w:pPr>
            <w:r w:rsidRPr="00DB0A92">
              <w:rPr>
                <w:rFonts w:ascii="Spectral" w:hAnsi="Spectral" w:cs="Times New Roman"/>
              </w:rPr>
              <w:t xml:space="preserve">Trong đoạn phim vừa rồi, chúng ta đã thấy siêu bão để lại những hậu quả vô cùng nghiêm trọng, cả về con người lẫn tài sản. Nhưng điều gì đã tạo nên sức mạnh khủng khiếp của những cơn siêu bão? Để giải đáp câu hỏi này, chúng ta sẽ cùng tham gia vào một thí nghiệm khoa học thú vị mang tên </w:t>
            </w:r>
            <w:r w:rsidRPr="00DB0A92">
              <w:rPr>
                <w:rFonts w:ascii="Spectral" w:hAnsi="Spectral" w:cs="Times New Roman"/>
                <w:i/>
              </w:rPr>
              <w:t>Sự hình thành của những cơn bão</w:t>
            </w:r>
            <w:r w:rsidRPr="00DB0A92">
              <w:rPr>
                <w:rFonts w:ascii="Spectral" w:hAnsi="Spectral" w:cs="Times New Roman"/>
              </w:rPr>
              <w:t>.”.</w:t>
            </w:r>
          </w:p>
          <w:p w14:paraId="09B93847" w14:textId="470F7133" w:rsidR="00DB0A92" w:rsidRPr="00DB0A92" w:rsidRDefault="00DB0A92" w:rsidP="00DB0A92">
            <w:pPr>
              <w:shd w:val="clear" w:color="auto" w:fill="FFFFFF"/>
              <w:spacing w:line="360" w:lineRule="auto"/>
              <w:jc w:val="both"/>
              <w:rPr>
                <w:rFonts w:ascii="Spectral" w:hAnsi="Spectral"/>
              </w:rPr>
            </w:pPr>
            <w:r w:rsidRPr="00DB0A92">
              <w:rPr>
                <w:rFonts w:ascii="Spectral" w:hAnsi="Spectral" w:cs="Times New Roman"/>
              </w:rPr>
              <w:t xml:space="preserve">Trước khi bắt đầu, cô/chúng ta cùng thử suy nghĩ một chút: Theo các bạn, những yếu tố nào có thể ảnh hưởng đến quá trình hình thành và sức mạnh của một cơn siêu bão? </w:t>
            </w:r>
          </w:p>
        </w:tc>
      </w:tr>
      <w:tr w:rsidR="00DB0A92" w:rsidRPr="00DB0A92" w14:paraId="7802CDCC" w14:textId="77777777" w:rsidTr="00DB0A92">
        <w:trPr>
          <w:trHeight w:val="354"/>
        </w:trPr>
        <w:tc>
          <w:tcPr>
            <w:tcW w:w="661" w:type="pct"/>
            <w:vAlign w:val="center"/>
          </w:tcPr>
          <w:p w14:paraId="12FE7335" w14:textId="567CA213" w:rsidR="00DB0A92" w:rsidRPr="00DB0A92" w:rsidRDefault="00DB0A92" w:rsidP="00DB0A92">
            <w:pPr>
              <w:spacing w:after="120" w:line="240" w:lineRule="auto"/>
              <w:jc w:val="center"/>
              <w:rPr>
                <w:rFonts w:ascii="Spectral" w:hAnsi="Spectral"/>
              </w:rPr>
            </w:pPr>
            <w:r w:rsidRPr="00DB0A92">
              <w:rPr>
                <w:rFonts w:ascii="Spectral" w:hAnsi="Spectral"/>
              </w:rPr>
              <w:t>15</w:t>
            </w:r>
          </w:p>
        </w:tc>
        <w:tc>
          <w:tcPr>
            <w:tcW w:w="1105" w:type="pct"/>
            <w:vAlign w:val="center"/>
          </w:tcPr>
          <w:p w14:paraId="469667D5" w14:textId="0C8A9489" w:rsidR="00DB0A92" w:rsidRPr="00DB0A92" w:rsidRDefault="00DB0A92" w:rsidP="00DB0A92">
            <w:pPr>
              <w:spacing w:after="120" w:line="240" w:lineRule="auto"/>
              <w:jc w:val="center"/>
              <w:rPr>
                <w:rFonts w:ascii="Spectral" w:hAnsi="Spectral"/>
                <w:b/>
              </w:rPr>
            </w:pPr>
            <w:r w:rsidRPr="00DB0A92">
              <w:rPr>
                <w:rFonts w:ascii="Spectral" w:hAnsi="Spectral"/>
                <w:b/>
              </w:rPr>
              <w:t>Hoạt động 3</w:t>
            </w:r>
          </w:p>
        </w:tc>
        <w:tc>
          <w:tcPr>
            <w:tcW w:w="3234" w:type="pct"/>
            <w:vAlign w:val="center"/>
          </w:tcPr>
          <w:p w14:paraId="7BC2E59D" w14:textId="77777777" w:rsidR="00DB0A92" w:rsidRPr="00DB0A92" w:rsidRDefault="00DB0A92" w:rsidP="00DB0A92">
            <w:pPr>
              <w:jc w:val="both"/>
              <w:rPr>
                <w:rFonts w:ascii="Spectral" w:hAnsi="Spectral"/>
                <w:b/>
              </w:rPr>
            </w:pPr>
            <w:r w:rsidRPr="00DB0A92">
              <w:rPr>
                <w:rFonts w:ascii="Spectral" w:hAnsi="Spectral"/>
              </w:rPr>
              <w:t xml:space="preserve">Hoạt động thí nghiệm: </w:t>
            </w:r>
            <w:r w:rsidRPr="00DB0A92">
              <w:rPr>
                <w:rFonts w:ascii="Spectral" w:hAnsi="Spectral"/>
                <w:b/>
              </w:rPr>
              <w:t>Sự hình thành của những cơn bão</w:t>
            </w:r>
          </w:p>
          <w:p w14:paraId="7EEFA354" w14:textId="77777777" w:rsidR="00DB0A92" w:rsidRPr="00DB0A92" w:rsidRDefault="00DB0A92" w:rsidP="00DB0A92">
            <w:pPr>
              <w:numPr>
                <w:ilvl w:val="0"/>
                <w:numId w:val="6"/>
              </w:numPr>
              <w:spacing w:line="273" w:lineRule="auto"/>
              <w:ind w:left="464" w:hanging="464"/>
              <w:jc w:val="both"/>
              <w:rPr>
                <w:rFonts w:ascii="Spectral" w:hAnsi="Spectral"/>
                <w:b/>
                <w:color w:val="000000"/>
              </w:rPr>
            </w:pPr>
            <w:r w:rsidRPr="00DB0A92">
              <w:rPr>
                <w:rFonts w:ascii="Spectral" w:hAnsi="Spectral"/>
                <w:b/>
                <w:color w:val="000000"/>
              </w:rPr>
              <w:t>Dụng cụ:</w:t>
            </w:r>
          </w:p>
          <w:p w14:paraId="4A59D1EA" w14:textId="77777777" w:rsidR="00DB0A92" w:rsidRPr="00DB0A92" w:rsidRDefault="00DB0A92" w:rsidP="00DB0A92">
            <w:pPr>
              <w:numPr>
                <w:ilvl w:val="0"/>
                <w:numId w:val="7"/>
              </w:numPr>
              <w:shd w:val="clear" w:color="auto" w:fill="FFFFFF"/>
              <w:spacing w:line="360" w:lineRule="auto"/>
              <w:jc w:val="both"/>
              <w:rPr>
                <w:rFonts w:ascii="Spectral" w:hAnsi="Spectral"/>
              </w:rPr>
            </w:pPr>
            <w:r w:rsidRPr="00DB0A92">
              <w:rPr>
                <w:rFonts w:ascii="Spectral" w:hAnsi="Spectral" w:cs="Times New Roman"/>
              </w:rPr>
              <w:t>1. Màng bọc thực phẩm</w:t>
            </w:r>
          </w:p>
          <w:p w14:paraId="72D6D658" w14:textId="77777777" w:rsidR="00DB0A92" w:rsidRPr="00DB0A92" w:rsidRDefault="00DB0A92" w:rsidP="00DB0A92">
            <w:pPr>
              <w:numPr>
                <w:ilvl w:val="0"/>
                <w:numId w:val="7"/>
              </w:numPr>
              <w:shd w:val="clear" w:color="auto" w:fill="FFFFFF"/>
              <w:spacing w:line="360" w:lineRule="auto"/>
              <w:jc w:val="both"/>
              <w:rPr>
                <w:rFonts w:ascii="Spectral" w:hAnsi="Spectral"/>
              </w:rPr>
            </w:pPr>
            <w:r w:rsidRPr="00DB0A92">
              <w:rPr>
                <w:rFonts w:ascii="Spectral" w:hAnsi="Spectral" w:cs="Times New Roman"/>
              </w:rPr>
              <w:t>2. Một cái khay inox</w:t>
            </w:r>
          </w:p>
          <w:p w14:paraId="36E9F417" w14:textId="77777777" w:rsidR="00DB0A92" w:rsidRPr="00DB0A92" w:rsidRDefault="00DB0A92" w:rsidP="00DB0A92">
            <w:pPr>
              <w:numPr>
                <w:ilvl w:val="0"/>
                <w:numId w:val="7"/>
              </w:numPr>
              <w:shd w:val="clear" w:color="auto" w:fill="FFFFFF"/>
              <w:spacing w:line="360" w:lineRule="auto"/>
              <w:jc w:val="both"/>
              <w:rPr>
                <w:rFonts w:ascii="Spectral" w:hAnsi="Spectral"/>
              </w:rPr>
            </w:pPr>
            <w:r w:rsidRPr="00DB0A92">
              <w:rPr>
                <w:rFonts w:ascii="Spectral" w:hAnsi="Spectral" w:cs="Times New Roman"/>
              </w:rPr>
              <w:t>3. Đá khô</w:t>
            </w:r>
          </w:p>
          <w:p w14:paraId="4845F597" w14:textId="77777777" w:rsidR="00DB0A92" w:rsidRPr="00DB0A92" w:rsidRDefault="00DB0A92" w:rsidP="00DB0A92">
            <w:pPr>
              <w:numPr>
                <w:ilvl w:val="0"/>
                <w:numId w:val="7"/>
              </w:numPr>
              <w:shd w:val="clear" w:color="auto" w:fill="FFFFFF"/>
              <w:spacing w:line="360" w:lineRule="auto"/>
              <w:jc w:val="both"/>
              <w:rPr>
                <w:rFonts w:ascii="Spectral" w:hAnsi="Spectral"/>
              </w:rPr>
            </w:pPr>
            <w:r w:rsidRPr="00DB0A92">
              <w:rPr>
                <w:rFonts w:ascii="Spectral" w:hAnsi="Spectral" w:cs="Times New Roman"/>
              </w:rPr>
              <w:t>4. Nước nóng</w:t>
            </w:r>
          </w:p>
          <w:p w14:paraId="6A2ED642" w14:textId="48A589DA" w:rsidR="00DB0A92" w:rsidRPr="00DB0A92" w:rsidRDefault="00DB0A92" w:rsidP="0021132F">
            <w:pPr>
              <w:numPr>
                <w:ilvl w:val="0"/>
                <w:numId w:val="7"/>
              </w:numPr>
              <w:shd w:val="clear" w:color="auto" w:fill="FFFFFF"/>
              <w:spacing w:line="360" w:lineRule="auto"/>
              <w:jc w:val="both"/>
              <w:rPr>
                <w:rFonts w:ascii="Spectral" w:hAnsi="Spectral"/>
                <w:color w:val="000000"/>
              </w:rPr>
            </w:pPr>
            <w:r w:rsidRPr="00DB0A92">
              <w:rPr>
                <w:rFonts w:ascii="Spectral" w:hAnsi="Spectral" w:cs="Times New Roman"/>
              </w:rPr>
              <w:lastRenderedPageBreak/>
              <w:t>5. Một chiếc quạt mini cầm tay</w:t>
            </w:r>
          </w:p>
          <w:p w14:paraId="21DE8B2E" w14:textId="77777777" w:rsidR="00DB0A92" w:rsidRPr="00DB0A92" w:rsidRDefault="00DB0A92" w:rsidP="00DB0A92">
            <w:pPr>
              <w:numPr>
                <w:ilvl w:val="0"/>
                <w:numId w:val="6"/>
              </w:numPr>
              <w:spacing w:line="273" w:lineRule="auto"/>
              <w:ind w:left="464" w:hanging="425"/>
              <w:jc w:val="both"/>
              <w:rPr>
                <w:rFonts w:ascii="Spectral" w:hAnsi="Spectral"/>
                <w:b/>
                <w:color w:val="000000"/>
              </w:rPr>
            </w:pPr>
            <w:r w:rsidRPr="00DB0A92">
              <w:rPr>
                <w:rFonts w:ascii="Spectral" w:hAnsi="Spectral"/>
                <w:b/>
                <w:color w:val="000000"/>
              </w:rPr>
              <w:t>Cách tiến hành:</w:t>
            </w:r>
          </w:p>
          <w:p w14:paraId="718E1815" w14:textId="77777777" w:rsidR="00DB0A92" w:rsidRPr="00DB0A92" w:rsidRDefault="00DB0A92" w:rsidP="00DB0A92">
            <w:pPr>
              <w:numPr>
                <w:ilvl w:val="0"/>
                <w:numId w:val="7"/>
              </w:numPr>
              <w:shd w:val="clear" w:color="auto" w:fill="FFFFFF"/>
              <w:spacing w:line="360" w:lineRule="auto"/>
              <w:jc w:val="both"/>
              <w:rPr>
                <w:rFonts w:ascii="Spectral" w:hAnsi="Spectral" w:cs="Times New Roman"/>
              </w:rPr>
            </w:pPr>
            <w:r w:rsidRPr="00DB0A92">
              <w:rPr>
                <w:rFonts w:ascii="Spectral" w:hAnsi="Spectral" w:cs="Times New Roman"/>
                <w:b/>
                <w:i/>
              </w:rPr>
              <w:t>Bước 1:</w:t>
            </w:r>
            <w:r w:rsidRPr="00DB0A92">
              <w:rPr>
                <w:rFonts w:ascii="Spectral" w:hAnsi="Spectral" w:cs="Times New Roman"/>
              </w:rPr>
              <w:t xml:space="preserve"> Đầu tiên, dùng màng bọc thực phẩm để phủ kín miệng khay và hơi trũng xuống, tạo một lớp bề mặt trong suốt..</w:t>
            </w:r>
          </w:p>
          <w:p w14:paraId="733EDC8E" w14:textId="77777777" w:rsidR="00DB0A92" w:rsidRPr="00DB0A92" w:rsidRDefault="00DB0A92" w:rsidP="00DB0A92">
            <w:pPr>
              <w:numPr>
                <w:ilvl w:val="0"/>
                <w:numId w:val="7"/>
              </w:numPr>
              <w:shd w:val="clear" w:color="auto" w:fill="FFFFFF"/>
              <w:spacing w:line="360" w:lineRule="auto"/>
              <w:jc w:val="both"/>
              <w:rPr>
                <w:rFonts w:ascii="Spectral" w:hAnsi="Spectral" w:cs="Times New Roman"/>
              </w:rPr>
            </w:pPr>
            <w:r w:rsidRPr="00DB0A92">
              <w:rPr>
                <w:rFonts w:ascii="Spectral" w:hAnsi="Spectral" w:cs="Times New Roman"/>
                <w:b/>
                <w:i/>
              </w:rPr>
              <w:t>Bước 2:</w:t>
            </w:r>
            <w:r w:rsidRPr="00DB0A92">
              <w:rPr>
                <w:rFonts w:ascii="Spectral" w:hAnsi="Spectral" w:cs="Times New Roman"/>
              </w:rPr>
              <w:t xml:space="preserve"> Đặt đá khô ở hai bên đầu của khay. Đá khô sẽ đại diện cho không khí lạnh từ tầng cao của khí quyển.</w:t>
            </w:r>
          </w:p>
          <w:p w14:paraId="4DA02866" w14:textId="77777777" w:rsidR="00DB0A92" w:rsidRPr="00DB0A92" w:rsidRDefault="00DB0A92" w:rsidP="00DB0A92">
            <w:pPr>
              <w:numPr>
                <w:ilvl w:val="0"/>
                <w:numId w:val="8"/>
              </w:numPr>
              <w:shd w:val="clear" w:color="auto" w:fill="FFFFFF"/>
              <w:spacing w:line="360" w:lineRule="auto"/>
              <w:jc w:val="both"/>
              <w:rPr>
                <w:rFonts w:ascii="Spectral" w:hAnsi="Spectral" w:cs="Times New Roman"/>
              </w:rPr>
            </w:pPr>
            <w:r w:rsidRPr="00DB0A92">
              <w:rPr>
                <w:rFonts w:ascii="Spectral" w:hAnsi="Spectral" w:cs="Times New Roman"/>
                <w:b/>
                <w:i/>
              </w:rPr>
              <w:t>Bước 3:</w:t>
            </w:r>
            <w:r w:rsidRPr="00DB0A92">
              <w:rPr>
                <w:rFonts w:ascii="Spectral" w:hAnsi="Spectral" w:cs="Times New Roman"/>
              </w:rPr>
              <w:t xml:space="preserve"> Đổ nước nóng vào trong lòng khay, hơi nước sẽ bốc lên nhanh chóng. Điều này mô phỏng hiện tượng bốc hơi của nước từ biển vào khí quyển. Hơi nước chính là những phân tử nước ấm bị bốc lên không khí, giống như nước bốc hơi từ đại dương.</w:t>
            </w:r>
          </w:p>
          <w:p w14:paraId="2AC358F8" w14:textId="53821C9A" w:rsidR="00DB0A92" w:rsidRPr="00DB0A92" w:rsidRDefault="00DB0A92" w:rsidP="007D104F">
            <w:pPr>
              <w:numPr>
                <w:ilvl w:val="0"/>
                <w:numId w:val="8"/>
              </w:numPr>
              <w:shd w:val="clear" w:color="auto" w:fill="FFFFFF"/>
              <w:spacing w:line="360" w:lineRule="auto"/>
              <w:ind w:left="360"/>
              <w:jc w:val="both"/>
              <w:rPr>
                <w:rFonts w:ascii="Spectral" w:hAnsi="Spectral"/>
                <w:color w:val="000000"/>
              </w:rPr>
            </w:pPr>
            <w:r w:rsidRPr="00DB0A92">
              <w:rPr>
                <w:rFonts w:ascii="Spectral" w:hAnsi="Spectral" w:cs="Times New Roman"/>
                <w:b/>
                <w:i/>
              </w:rPr>
              <w:t>Bước 4:</w:t>
            </w:r>
            <w:r w:rsidRPr="00DB0A92">
              <w:rPr>
                <w:rFonts w:ascii="Spectral" w:hAnsi="Spectral" w:cs="Times New Roman"/>
              </w:rPr>
              <w:t xml:space="preserve"> Cuối cùng, bật quạt ở chế độ hút không khí từ trên cao xuống. Lúc này, luồng không khí sẽ bắt đầu quay đối lưu, tạo thành một cơn bão nhỏ bên trong khay.</w:t>
            </w:r>
          </w:p>
          <w:p w14:paraId="2338D99E" w14:textId="77777777" w:rsidR="00DB0A92" w:rsidRPr="00DB0A92" w:rsidRDefault="00DB0A92" w:rsidP="00DB0A92">
            <w:pPr>
              <w:numPr>
                <w:ilvl w:val="0"/>
                <w:numId w:val="6"/>
              </w:numPr>
              <w:spacing w:line="273" w:lineRule="auto"/>
              <w:ind w:left="464" w:hanging="425"/>
              <w:jc w:val="both"/>
              <w:rPr>
                <w:rFonts w:ascii="Spectral" w:hAnsi="Spectral"/>
                <w:b/>
                <w:color w:val="000000"/>
              </w:rPr>
            </w:pPr>
            <w:r w:rsidRPr="00DB0A92">
              <w:rPr>
                <w:rFonts w:ascii="Spectral" w:hAnsi="Spectral"/>
                <w:b/>
              </w:rPr>
              <w:t>Kết quả:</w:t>
            </w:r>
          </w:p>
          <w:p w14:paraId="67E95C9A" w14:textId="3A453530" w:rsidR="00DB0A92" w:rsidRPr="00DB0A92" w:rsidRDefault="00DB0A92" w:rsidP="000044C5">
            <w:pPr>
              <w:numPr>
                <w:ilvl w:val="0"/>
                <w:numId w:val="9"/>
              </w:numPr>
              <w:spacing w:line="273" w:lineRule="auto"/>
              <w:jc w:val="both"/>
              <w:rPr>
                <w:rFonts w:ascii="Spectral" w:hAnsi="Spectral"/>
              </w:rPr>
            </w:pPr>
            <w:r w:rsidRPr="00DB0A92">
              <w:rPr>
                <w:rFonts w:ascii="Spectral" w:hAnsi="Spectral"/>
              </w:rPr>
              <w:t xml:space="preserve">1 cơn bão đã hình thành </w:t>
            </w:r>
          </w:p>
          <w:p w14:paraId="7E926266" w14:textId="77777777" w:rsidR="00DB0A92" w:rsidRPr="00DB0A92" w:rsidRDefault="00DB0A92" w:rsidP="00DB0A92">
            <w:pPr>
              <w:numPr>
                <w:ilvl w:val="0"/>
                <w:numId w:val="6"/>
              </w:numPr>
              <w:spacing w:line="273" w:lineRule="auto"/>
              <w:ind w:left="464" w:hanging="425"/>
              <w:jc w:val="both"/>
              <w:rPr>
                <w:rFonts w:ascii="Spectral" w:hAnsi="Spectral"/>
                <w:b/>
                <w:color w:val="000000"/>
              </w:rPr>
            </w:pPr>
            <w:r w:rsidRPr="00DB0A92">
              <w:rPr>
                <w:rFonts w:ascii="Spectral" w:hAnsi="Spectral"/>
                <w:b/>
                <w:color w:val="000000"/>
              </w:rPr>
              <w:t>Giải thích:</w:t>
            </w:r>
          </w:p>
          <w:p w14:paraId="50D5D6D1" w14:textId="77777777" w:rsidR="00DB0A92" w:rsidRPr="00DB0A92" w:rsidRDefault="00DB0A92" w:rsidP="00DB0A92">
            <w:pPr>
              <w:shd w:val="clear" w:color="auto" w:fill="FFFFFF"/>
              <w:spacing w:line="360" w:lineRule="auto"/>
              <w:jc w:val="both"/>
              <w:rPr>
                <w:rFonts w:ascii="Spectral" w:hAnsi="Spectral" w:cs="Times New Roman"/>
                <w:b/>
                <w:highlight w:val="white"/>
              </w:rPr>
            </w:pPr>
            <w:r w:rsidRPr="00DB0A92">
              <w:rPr>
                <w:rFonts w:ascii="Spectral" w:hAnsi="Spectral" w:cs="Times New Roman"/>
                <w:highlight w:val="white"/>
              </w:rPr>
              <w:t>Khi nước biển ấm bốc hơi, hơi nước này sẽ dần tích tụ và di chuyển lên cao. Tại một độ cao nhất định, không khí lạnh ở trên gặp không khí nóng ẩm bên dưới và bắt đầu quay đối lưu. Ở trung tâm hình thành vùng áp thấp.</w:t>
            </w:r>
            <w:r w:rsidRPr="00DB0A92">
              <w:rPr>
                <w:rFonts w:ascii="Spectral" w:hAnsi="Spectral" w:cs="Times New Roman"/>
                <w:b/>
                <w:highlight w:val="white"/>
              </w:rPr>
              <w:t xml:space="preserve"> </w:t>
            </w:r>
          </w:p>
          <w:p w14:paraId="369F0231" w14:textId="77777777" w:rsidR="00DB0A92" w:rsidRPr="00DB0A92" w:rsidRDefault="00DB0A92" w:rsidP="00DB0A92">
            <w:pPr>
              <w:shd w:val="clear" w:color="auto" w:fill="FFFFFF"/>
              <w:spacing w:line="360" w:lineRule="auto"/>
              <w:jc w:val="both"/>
              <w:rPr>
                <w:rFonts w:ascii="Spectral" w:hAnsi="Spectral" w:cs="Times New Roman"/>
                <w:highlight w:val="white"/>
              </w:rPr>
            </w:pPr>
            <w:r w:rsidRPr="00DB0A92">
              <w:rPr>
                <w:rFonts w:ascii="Spectral" w:hAnsi="Spectral" w:cs="Times New Roman"/>
                <w:highlight w:val="white"/>
              </w:rPr>
              <w:t>Quạt hút làm tăng vùng áp suất thấp trung tâm. Đây là hiệu ứng coriolis, cơ chế cơ bản của cách cơn bão hình thành. Cơn bão mạnh hơn khi lượng hơi nước bốc lên càng nhiều, và đây cũng là lý do tại sao các đại dương ấm lên do biến đổi khí hậu có thể làm gia tăng tần suất và cường độ bão.</w:t>
            </w:r>
          </w:p>
          <w:p w14:paraId="31F7519D" w14:textId="3E60B83D" w:rsidR="00DB0A92" w:rsidRPr="00DB0A92" w:rsidRDefault="00DB0A92" w:rsidP="00DB0A92">
            <w:pPr>
              <w:shd w:val="clear" w:color="auto" w:fill="FFFFFF"/>
              <w:spacing w:after="120" w:line="240" w:lineRule="auto"/>
              <w:jc w:val="both"/>
              <w:rPr>
                <w:rFonts w:ascii="Spectral" w:hAnsi="Spectral"/>
                <w:color w:val="000000"/>
              </w:rPr>
            </w:pPr>
            <w:r w:rsidRPr="00DB0A92">
              <w:rPr>
                <w:rFonts w:ascii="Spectral" w:hAnsi="Spectral" w:cs="Times New Roman"/>
              </w:rPr>
              <w:t>Đây là lý do vì sao cam kết Net Zero – tức là giảm thiểu và cân bằng lượng khí thải nhà kính – lại rất quan trọng. Việc cắt giảm lượng CO₂ phát thải giúp giảm bớt tình trạng nóng lên toàn cầu và giảm nguy cơ các cơn bão mạnh như Yagi trong tương la</w:t>
            </w:r>
            <w:r>
              <w:rPr>
                <w:rFonts w:ascii="Spectral" w:hAnsi="Spectral" w:cs="Times New Roman"/>
              </w:rPr>
              <w:t>i.</w:t>
            </w:r>
          </w:p>
        </w:tc>
      </w:tr>
      <w:tr w:rsidR="00DB0A92" w:rsidRPr="00DB0A92" w14:paraId="4F191518" w14:textId="77777777" w:rsidTr="00DB0A92">
        <w:trPr>
          <w:trHeight w:val="699"/>
        </w:trPr>
        <w:tc>
          <w:tcPr>
            <w:tcW w:w="661" w:type="pct"/>
            <w:vAlign w:val="center"/>
          </w:tcPr>
          <w:p w14:paraId="1E9DFC2E" w14:textId="1DA30E88" w:rsidR="00DB0A92" w:rsidRPr="00DB0A92" w:rsidRDefault="00DB0A92" w:rsidP="00DB0A92">
            <w:pPr>
              <w:spacing w:after="120" w:line="240" w:lineRule="auto"/>
              <w:jc w:val="center"/>
              <w:rPr>
                <w:rFonts w:ascii="Spectral" w:hAnsi="Spectral"/>
              </w:rPr>
            </w:pPr>
            <w:r w:rsidRPr="00DB0A92">
              <w:rPr>
                <w:rFonts w:ascii="Spectral" w:hAnsi="Spectral"/>
              </w:rPr>
              <w:t>10</w:t>
            </w:r>
          </w:p>
        </w:tc>
        <w:tc>
          <w:tcPr>
            <w:tcW w:w="1105" w:type="pct"/>
            <w:vAlign w:val="center"/>
          </w:tcPr>
          <w:p w14:paraId="2DE027EF" w14:textId="7B9782F4" w:rsidR="00DB0A92" w:rsidRPr="00DB0A92" w:rsidRDefault="00DB0A92" w:rsidP="00DB0A92">
            <w:pPr>
              <w:spacing w:after="120" w:line="240" w:lineRule="auto"/>
              <w:jc w:val="center"/>
              <w:rPr>
                <w:rFonts w:ascii="Spectral" w:hAnsi="Spectral"/>
                <w:b/>
              </w:rPr>
            </w:pPr>
            <w:r w:rsidRPr="00DB0A92">
              <w:rPr>
                <w:rFonts w:ascii="Spectral" w:hAnsi="Spectral"/>
                <w:b/>
              </w:rPr>
              <w:t>Tổng kết</w:t>
            </w:r>
          </w:p>
        </w:tc>
        <w:tc>
          <w:tcPr>
            <w:tcW w:w="3234" w:type="pct"/>
            <w:vAlign w:val="center"/>
          </w:tcPr>
          <w:p w14:paraId="0B68D0A6" w14:textId="3B130B7E" w:rsidR="00DB0A92" w:rsidRPr="00DB0A92" w:rsidRDefault="00DB0A92" w:rsidP="00DB0A92">
            <w:pPr>
              <w:spacing w:after="120" w:line="240" w:lineRule="auto"/>
              <w:jc w:val="both"/>
              <w:rPr>
                <w:rFonts w:ascii="Spectral" w:hAnsi="Spectral"/>
              </w:rPr>
            </w:pPr>
            <w:r w:rsidRPr="00DB0A92">
              <w:rPr>
                <w:rFonts w:ascii="Spectral" w:hAnsi="Spectral"/>
              </w:rPr>
              <w:t>Q&amp;A</w:t>
            </w:r>
          </w:p>
        </w:tc>
      </w:tr>
    </w:tbl>
    <w:p w14:paraId="104B1AAE" w14:textId="77777777" w:rsidR="003D0F37" w:rsidRPr="00DB0A92" w:rsidRDefault="003D0F37">
      <w:pPr>
        <w:spacing w:after="120" w:line="240" w:lineRule="auto"/>
        <w:jc w:val="both"/>
        <w:rPr>
          <w:rFonts w:ascii="Spectral" w:hAnsi="Spectral"/>
        </w:rPr>
      </w:pPr>
    </w:p>
    <w:sectPr w:rsidR="003D0F37" w:rsidRPr="00DB0A92">
      <w:headerReference w:type="default" r:id="rId8"/>
      <w:footerReference w:type="default" r:id="rId9"/>
      <w:pgSz w:w="11900" w:h="16840"/>
      <w:pgMar w:top="1418" w:right="851"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546E92" w14:textId="77777777" w:rsidR="00FD6D98" w:rsidRDefault="00FD6D98">
      <w:pPr>
        <w:spacing w:line="240" w:lineRule="auto"/>
      </w:pPr>
      <w:r>
        <w:separator/>
      </w:r>
    </w:p>
  </w:endnote>
  <w:endnote w:type="continuationSeparator" w:id="0">
    <w:p w14:paraId="40AA4151" w14:textId="77777777" w:rsidR="00FD6D98" w:rsidRDefault="00FD6D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HLT Elisa"/>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1" w:fontKey="{984AC50D-FBCD-4071-9584-E0CD85ED0AAF}"/>
  </w:font>
  <w:font w:name="Spectral">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2" w:fontKey="{AFAB3624-D17D-4D1D-A48E-B37B08794A65}"/>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3" w:fontKey="{F8198084-7D12-4F0F-AC56-96A467AA9F1D}"/>
  </w:font>
  <w:font w:name="Cambria">
    <w:panose1 w:val="02040503050406030204"/>
    <w:charset w:val="00"/>
    <w:family w:val="roman"/>
    <w:pitch w:val="variable"/>
    <w:sig w:usb0="E00006FF" w:usb1="420024FF" w:usb2="02000000" w:usb3="00000000" w:csb0="0000019F" w:csb1="00000000"/>
    <w:embedRegular r:id="rId4" w:fontKey="{992E5202-BA91-4646-8607-15F87E9406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59C06" w14:textId="77777777" w:rsidR="003D0F37" w:rsidRDefault="003D0F37">
    <w:pPr>
      <w:tabs>
        <w:tab w:val="center" w:pos="4680"/>
        <w:tab w:val="right" w:pos="9360"/>
      </w:tabs>
      <w:spacing w:line="360" w:lineRule="auto"/>
      <w:ind w:right="-7"/>
      <w:rPr>
        <w:b/>
      </w:rPr>
    </w:pPr>
  </w:p>
  <w:p w14:paraId="384F7B4E" w14:textId="77777777" w:rsidR="003D0F37" w:rsidRDefault="003D0F37">
    <w:pPr>
      <w:tabs>
        <w:tab w:val="center" w:pos="4680"/>
        <w:tab w:val="right" w:pos="9360"/>
      </w:tabs>
      <w:spacing w:line="240" w:lineRule="auto"/>
      <w:ind w:left="-8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7CC15A" w14:textId="77777777" w:rsidR="00FD6D98" w:rsidRDefault="00FD6D98">
      <w:r>
        <w:separator/>
      </w:r>
    </w:p>
  </w:footnote>
  <w:footnote w:type="continuationSeparator" w:id="0">
    <w:p w14:paraId="5FA52EED" w14:textId="77777777" w:rsidR="00FD6D98" w:rsidRDefault="00FD6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E91C5" w14:textId="77777777" w:rsidR="003D0F37" w:rsidRDefault="00000000">
    <w:pPr>
      <w:tabs>
        <w:tab w:val="right" w:pos="9630"/>
      </w:tabs>
      <w:spacing w:line="240" w:lineRule="auto"/>
      <w:ind w:right="441"/>
      <w:rPr>
        <w:color w:val="000000"/>
      </w:rPr>
    </w:pPr>
    <w:r>
      <w:rPr>
        <w:noProof/>
      </w:rPr>
      <w:drawing>
        <wp:anchor distT="0" distB="0" distL="114300" distR="114300" simplePos="0" relativeHeight="251661312" behindDoc="0" locked="0" layoutInCell="1" allowOverlap="1" wp14:anchorId="610D290F" wp14:editId="50ED210E">
          <wp:simplePos x="0" y="0"/>
          <wp:positionH relativeFrom="column">
            <wp:posOffset>0</wp:posOffset>
          </wp:positionH>
          <wp:positionV relativeFrom="paragraph">
            <wp:posOffset>-190500</wp:posOffset>
          </wp:positionV>
          <wp:extent cx="519430" cy="426720"/>
          <wp:effectExtent l="0" t="0" r="0" b="0"/>
          <wp:wrapNone/>
          <wp:docPr id="2"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image2.png" descr="A black background with a black square&#10;&#10;Description automatically generated with medium confidenc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519430" cy="426720"/>
                  </a:xfrm>
                  <a:prstGeom prst="rect">
                    <a:avLst/>
                  </a:prstGeom>
                </pic:spPr>
              </pic:pic>
            </a:graphicData>
          </a:graphic>
        </wp:anchor>
      </w:drawing>
    </w:r>
    <w:r>
      <w:rPr>
        <w:noProof/>
      </w:rPr>
      <w:drawing>
        <wp:anchor distT="0" distB="0" distL="114300" distR="114300" simplePos="0" relativeHeight="251662336" behindDoc="0" locked="0" layoutInCell="1" allowOverlap="1" wp14:anchorId="3419F28C" wp14:editId="627AC43E">
          <wp:simplePos x="0" y="0"/>
          <wp:positionH relativeFrom="column">
            <wp:posOffset>614045</wp:posOffset>
          </wp:positionH>
          <wp:positionV relativeFrom="paragraph">
            <wp:posOffset>-168910</wp:posOffset>
          </wp:positionV>
          <wp:extent cx="820420" cy="384810"/>
          <wp:effectExtent l="0" t="0" r="0" b="0"/>
          <wp:wrapNone/>
          <wp:docPr id="1214779832" name="image1.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214779832" name="image1.png" descr="A black background with a black square&#10;&#10;Description automatically generated with medium confidence"/>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820420" cy="384810"/>
                  </a:xfrm>
                  <a:prstGeom prst="rect">
                    <a:avLst/>
                  </a:prstGeom>
                </pic:spPr>
              </pic:pic>
            </a:graphicData>
          </a:graphic>
        </wp:anchor>
      </w:drawing>
    </w:r>
    <w:r>
      <w:rPr>
        <w:noProof/>
        <w:color w:val="112A45"/>
      </w:rPr>
      <w:drawing>
        <wp:anchor distT="0" distB="0" distL="114300" distR="114300" simplePos="0" relativeHeight="251660288" behindDoc="0" locked="0" layoutInCell="1" allowOverlap="1" wp14:anchorId="1AC76122" wp14:editId="6DE60A53">
          <wp:simplePos x="0" y="0"/>
          <wp:positionH relativeFrom="margin">
            <wp:posOffset>1576070</wp:posOffset>
          </wp:positionH>
          <wp:positionV relativeFrom="margin">
            <wp:posOffset>-633095</wp:posOffset>
          </wp:positionV>
          <wp:extent cx="754380" cy="377190"/>
          <wp:effectExtent l="0" t="0" r="7620" b="3810"/>
          <wp:wrapSquare wrapText="bothSides"/>
          <wp:docPr id="1775811993" name="image2.jpg"/>
          <wp:cNvGraphicFramePr/>
          <a:graphic xmlns:a="http://schemas.openxmlformats.org/drawingml/2006/main">
            <a:graphicData uri="http://schemas.openxmlformats.org/drawingml/2006/picture">
              <pic:pic xmlns:pic="http://schemas.openxmlformats.org/drawingml/2006/picture">
                <pic:nvPicPr>
                  <pic:cNvPr id="1775811993" name="image2.jpg"/>
                  <pic:cNvPicPr preferRelativeResize="0"/>
                </pic:nvPicPr>
                <pic:blipFill>
                  <a:blip r:embed="rId3"/>
                  <a:srcRect/>
                  <a:stretch>
                    <a:fillRect/>
                  </a:stretch>
                </pic:blipFill>
                <pic:spPr>
                  <a:xfrm>
                    <a:off x="0" y="0"/>
                    <a:ext cx="754380" cy="3771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A42D7"/>
    <w:multiLevelType w:val="multilevel"/>
    <w:tmpl w:val="08E496F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hint="default"/>
      </w:rPr>
    </w:lvl>
  </w:abstractNum>
  <w:abstractNum w:abstractNumId="1" w15:restartNumberingAfterBreak="0">
    <w:nsid w:val="09A236BC"/>
    <w:multiLevelType w:val="multilevel"/>
    <w:tmpl w:val="1E4E1AEA"/>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2" w15:restartNumberingAfterBreak="0">
    <w:nsid w:val="18DA1264"/>
    <w:multiLevelType w:val="multilevel"/>
    <w:tmpl w:val="54F0CDC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hint="default"/>
      </w:rPr>
    </w:lvl>
  </w:abstractNum>
  <w:abstractNum w:abstractNumId="3" w15:restartNumberingAfterBreak="0">
    <w:nsid w:val="20D002CD"/>
    <w:multiLevelType w:val="multilevel"/>
    <w:tmpl w:val="281AD652"/>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4" w15:restartNumberingAfterBreak="0">
    <w:nsid w:val="25197117"/>
    <w:multiLevelType w:val="multilevel"/>
    <w:tmpl w:val="25197117"/>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ED4472B"/>
    <w:multiLevelType w:val="multilevel"/>
    <w:tmpl w:val="2ED4472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622B06"/>
    <w:multiLevelType w:val="multilevel"/>
    <w:tmpl w:val="5B206948"/>
    <w:lvl w:ilvl="0">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hint="default"/>
      </w:rPr>
    </w:lvl>
  </w:abstractNum>
  <w:abstractNum w:abstractNumId="7" w15:restartNumberingAfterBreak="0">
    <w:nsid w:val="44B2327F"/>
    <w:multiLevelType w:val="multilevel"/>
    <w:tmpl w:val="EAE271C2"/>
    <w:lvl w:ilvl="0">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Noto Sans Symbols" w:hAnsi="Noto Sans Symbols" w:hint="default"/>
      </w:rPr>
    </w:lvl>
  </w:abstractNum>
  <w:abstractNum w:abstractNumId="8" w15:restartNumberingAfterBreak="0">
    <w:nsid w:val="495225B4"/>
    <w:multiLevelType w:val="multilevel"/>
    <w:tmpl w:val="49522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6676CA6"/>
    <w:multiLevelType w:val="multilevel"/>
    <w:tmpl w:val="EC5404C6"/>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10" w15:restartNumberingAfterBreak="0">
    <w:nsid w:val="62F17CFA"/>
    <w:multiLevelType w:val="multilevel"/>
    <w:tmpl w:val="AA645B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1" w15:restartNumberingAfterBreak="0">
    <w:nsid w:val="7CE832C8"/>
    <w:multiLevelType w:val="multilevel"/>
    <w:tmpl w:val="7CE832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D14435F"/>
    <w:multiLevelType w:val="multilevel"/>
    <w:tmpl w:val="7D14435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D7D794C"/>
    <w:multiLevelType w:val="multilevel"/>
    <w:tmpl w:val="570491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909847551">
    <w:abstractNumId w:val="4"/>
  </w:num>
  <w:num w:numId="2" w16cid:durableId="591015537">
    <w:abstractNumId w:val="8"/>
  </w:num>
  <w:num w:numId="3" w16cid:durableId="1694263675">
    <w:abstractNumId w:val="12"/>
  </w:num>
  <w:num w:numId="4" w16cid:durableId="154998457">
    <w:abstractNumId w:val="11"/>
  </w:num>
  <w:num w:numId="5" w16cid:durableId="431053544">
    <w:abstractNumId w:val="5"/>
  </w:num>
  <w:num w:numId="6" w16cid:durableId="1842427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904357">
    <w:abstractNumId w:val="6"/>
    <w:lvlOverride w:ilvl="0"/>
    <w:lvlOverride w:ilvl="1"/>
    <w:lvlOverride w:ilvl="2"/>
    <w:lvlOverride w:ilvl="3"/>
    <w:lvlOverride w:ilvl="4"/>
    <w:lvlOverride w:ilvl="5"/>
    <w:lvlOverride w:ilvl="6"/>
    <w:lvlOverride w:ilvl="7"/>
    <w:lvlOverride w:ilvl="8"/>
  </w:num>
  <w:num w:numId="8" w16cid:durableId="1622613233">
    <w:abstractNumId w:val="3"/>
    <w:lvlOverride w:ilvl="0"/>
    <w:lvlOverride w:ilvl="1"/>
    <w:lvlOverride w:ilvl="2"/>
    <w:lvlOverride w:ilvl="3"/>
    <w:lvlOverride w:ilvl="4"/>
    <w:lvlOverride w:ilvl="5"/>
    <w:lvlOverride w:ilvl="6"/>
    <w:lvlOverride w:ilvl="7"/>
    <w:lvlOverride w:ilvl="8"/>
  </w:num>
  <w:num w:numId="9" w16cid:durableId="534387473">
    <w:abstractNumId w:val="1"/>
    <w:lvlOverride w:ilvl="0"/>
    <w:lvlOverride w:ilvl="1"/>
    <w:lvlOverride w:ilvl="2"/>
    <w:lvlOverride w:ilvl="3"/>
    <w:lvlOverride w:ilvl="4"/>
    <w:lvlOverride w:ilvl="5"/>
    <w:lvlOverride w:ilvl="6"/>
    <w:lvlOverride w:ilvl="7"/>
    <w:lvlOverride w:ilvl="8"/>
  </w:num>
  <w:num w:numId="10" w16cid:durableId="541358771">
    <w:abstractNumId w:val="2"/>
    <w:lvlOverride w:ilvl="0"/>
    <w:lvlOverride w:ilvl="1"/>
    <w:lvlOverride w:ilvl="2"/>
    <w:lvlOverride w:ilvl="3"/>
    <w:lvlOverride w:ilvl="4"/>
    <w:lvlOverride w:ilvl="5"/>
    <w:lvlOverride w:ilvl="6"/>
    <w:lvlOverride w:ilvl="7"/>
    <w:lvlOverride w:ilvl="8"/>
  </w:num>
  <w:num w:numId="11" w16cid:durableId="341979438">
    <w:abstractNumId w:val="0"/>
    <w:lvlOverride w:ilvl="0"/>
    <w:lvlOverride w:ilvl="1"/>
    <w:lvlOverride w:ilvl="2"/>
    <w:lvlOverride w:ilvl="3"/>
    <w:lvlOverride w:ilvl="4"/>
    <w:lvlOverride w:ilvl="5"/>
    <w:lvlOverride w:ilvl="6"/>
    <w:lvlOverride w:ilvl="7"/>
    <w:lvlOverride w:ilvl="8"/>
  </w:num>
  <w:num w:numId="12" w16cid:durableId="1104106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37915517">
    <w:abstractNumId w:val="7"/>
    <w:lvlOverride w:ilvl="0"/>
    <w:lvlOverride w:ilvl="1"/>
    <w:lvlOverride w:ilvl="2"/>
    <w:lvlOverride w:ilvl="3"/>
    <w:lvlOverride w:ilvl="4"/>
    <w:lvlOverride w:ilvl="5"/>
    <w:lvlOverride w:ilvl="6"/>
    <w:lvlOverride w:ilvl="7"/>
    <w:lvlOverride w:ilvl="8"/>
  </w:num>
  <w:num w:numId="14" w16cid:durableId="1158568409">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8F1"/>
    <w:rsid w:val="0000606D"/>
    <w:rsid w:val="00257CEF"/>
    <w:rsid w:val="00287F19"/>
    <w:rsid w:val="003B568E"/>
    <w:rsid w:val="003D0F37"/>
    <w:rsid w:val="003D7603"/>
    <w:rsid w:val="006A04A0"/>
    <w:rsid w:val="00AF08F1"/>
    <w:rsid w:val="00BF704A"/>
    <w:rsid w:val="00C04EAD"/>
    <w:rsid w:val="00C23511"/>
    <w:rsid w:val="00DB0A92"/>
    <w:rsid w:val="00FD6D98"/>
    <w:rsid w:val="50305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BA2454A"/>
  <w15:docId w15:val="{65D68757-E481-48C8-A3BB-BB45E7E87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lang w:val="e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line="240" w:lineRule="auto"/>
    </w:pPr>
  </w:style>
  <w:style w:type="paragraph" w:styleId="Header">
    <w:name w:val="header"/>
    <w:basedOn w:val="Normal"/>
    <w:link w:val="HeaderChar"/>
    <w:uiPriority w:val="99"/>
    <w:unhideWhenUsed/>
    <w:qFormat/>
    <w:pPr>
      <w:tabs>
        <w:tab w:val="center" w:pos="4680"/>
        <w:tab w:val="right" w:pos="9360"/>
      </w:tabs>
      <w:spacing w:line="240" w:lineRule="auto"/>
    </w:pPr>
  </w:style>
  <w:style w:type="paragraph" w:styleId="HTMLPreformatted">
    <w:name w:val="HTML Preformatted"/>
    <w:basedOn w:val="Normal"/>
    <w:link w:val="HTMLPreformattedChar"/>
    <w:uiPriority w:val="99"/>
    <w:semiHidden/>
    <w:unhideWhenUsed/>
    <w:pPr>
      <w:spacing w:line="240" w:lineRule="auto"/>
    </w:pPr>
    <w:rPr>
      <w:rFonts w:ascii="Consolas" w:hAnsi="Consolas"/>
      <w:sz w:val="20"/>
      <w:szCs w:val="20"/>
    </w:rPr>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 Normal1"/>
    <w:qFormat/>
    <w:tblPr>
      <w:tblCellMar>
        <w:top w:w="0" w:type="dxa"/>
        <w:left w:w="0" w:type="dxa"/>
        <w:bottom w:w="0" w:type="dxa"/>
        <w:right w:w="0" w:type="dxa"/>
      </w:tblCellMar>
    </w:tblPr>
  </w:style>
  <w:style w:type="table" w:customStyle="1" w:styleId="Style12">
    <w:name w:val="_Style 12"/>
    <w:basedOn w:val="TableNormal1"/>
    <w:qFormat/>
    <w:tblPr>
      <w:tblCellMar>
        <w:top w:w="100" w:type="dxa"/>
        <w:left w:w="100" w:type="dxa"/>
        <w:bottom w:w="100" w:type="dxa"/>
        <w:right w:w="100" w:type="dxa"/>
      </w:tblCellMar>
    </w:tblPr>
    <w:tcPr>
      <w:shd w:val="clear" w:color="auto" w:fill="FFFFFF"/>
    </w:tc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TMLPreformattedChar">
    <w:name w:val="HTML Preformatted Char"/>
    <w:basedOn w:val="DefaultParagraphFont"/>
    <w:link w:val="HTMLPreformatted"/>
    <w:uiPriority w:val="99"/>
    <w:semiHidden/>
    <w:rPr>
      <w:rFonts w:ascii="Consolas" w:hAnsi="Consolas"/>
      <w:sz w:val="20"/>
      <w:szCs w:val="20"/>
    </w:rPr>
  </w:style>
  <w:style w:type="table" w:customStyle="1" w:styleId="Style22">
    <w:name w:val="_Style 22"/>
    <w:basedOn w:val="TableNormal1"/>
    <w:tblPr>
      <w:tblCellMar>
        <w:left w:w="108" w:type="dxa"/>
        <w:right w:w="108" w:type="dxa"/>
      </w:tblCellMar>
    </w:tblPr>
  </w:style>
  <w:style w:type="table" w:customStyle="1" w:styleId="Style23">
    <w:name w:val="_Style 23"/>
    <w:basedOn w:val="TableNormal1"/>
    <w:tblPr>
      <w:tblCellMar>
        <w:left w:w="108" w:type="dxa"/>
        <w:right w:w="108" w:type="dxa"/>
      </w:tblCellMar>
    </w:tblPr>
    <w:tcPr>
      <w:shd w:val="clear" w:color="auto" w:fill="FFFFFF"/>
    </w:tcPr>
  </w:style>
  <w:style w:type="table" w:customStyle="1" w:styleId="Style24">
    <w:name w:val="_Style 24"/>
    <w:basedOn w:val="TableNormal1"/>
    <w:qFormat/>
    <w:tblPr>
      <w:tblCellMar>
        <w:top w:w="100" w:type="dxa"/>
        <w:left w:w="100" w:type="dxa"/>
        <w:bottom w:w="100" w:type="dxa"/>
        <w:right w:w="100" w:type="dxa"/>
      </w:tblCellMar>
    </w:tblPr>
  </w:style>
  <w:style w:type="table" w:customStyle="1" w:styleId="Style25">
    <w:name w:val="_Style 25"/>
    <w:basedOn w:val="TableNormal1"/>
    <w:tblPr>
      <w:tblCellMar>
        <w:left w:w="115"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220514">
      <w:bodyDiv w:val="1"/>
      <w:marLeft w:val="0"/>
      <w:marRight w:val="0"/>
      <w:marTop w:val="0"/>
      <w:marBottom w:val="0"/>
      <w:divBdr>
        <w:top w:val="none" w:sz="0" w:space="0" w:color="auto"/>
        <w:left w:val="none" w:sz="0" w:space="0" w:color="auto"/>
        <w:bottom w:val="none" w:sz="0" w:space="0" w:color="auto"/>
        <w:right w:val="none" w:sz="0" w:space="0" w:color="auto"/>
      </w:divBdr>
    </w:div>
    <w:div w:id="651298254">
      <w:bodyDiv w:val="1"/>
      <w:marLeft w:val="0"/>
      <w:marRight w:val="0"/>
      <w:marTop w:val="0"/>
      <w:marBottom w:val="0"/>
      <w:divBdr>
        <w:top w:val="none" w:sz="0" w:space="0" w:color="auto"/>
        <w:left w:val="none" w:sz="0" w:space="0" w:color="auto"/>
        <w:bottom w:val="none" w:sz="0" w:space="0" w:color="auto"/>
        <w:right w:val="none" w:sz="0" w:space="0" w:color="auto"/>
      </w:divBdr>
    </w:div>
    <w:div w:id="771826481">
      <w:bodyDiv w:val="1"/>
      <w:marLeft w:val="0"/>
      <w:marRight w:val="0"/>
      <w:marTop w:val="0"/>
      <w:marBottom w:val="0"/>
      <w:divBdr>
        <w:top w:val="none" w:sz="0" w:space="0" w:color="auto"/>
        <w:left w:val="none" w:sz="0" w:space="0" w:color="auto"/>
        <w:bottom w:val="none" w:sz="0" w:space="0" w:color="auto"/>
        <w:right w:val="none" w:sz="0" w:space="0" w:color="auto"/>
      </w:divBdr>
    </w:div>
    <w:div w:id="919557381">
      <w:bodyDiv w:val="1"/>
      <w:marLeft w:val="0"/>
      <w:marRight w:val="0"/>
      <w:marTop w:val="0"/>
      <w:marBottom w:val="0"/>
      <w:divBdr>
        <w:top w:val="none" w:sz="0" w:space="0" w:color="auto"/>
        <w:left w:val="none" w:sz="0" w:space="0" w:color="auto"/>
        <w:bottom w:val="none" w:sz="0" w:space="0" w:color="auto"/>
        <w:right w:val="none" w:sz="0" w:space="0" w:color="auto"/>
      </w:divBdr>
    </w:div>
    <w:div w:id="943071941">
      <w:bodyDiv w:val="1"/>
      <w:marLeft w:val="0"/>
      <w:marRight w:val="0"/>
      <w:marTop w:val="0"/>
      <w:marBottom w:val="0"/>
      <w:divBdr>
        <w:top w:val="none" w:sz="0" w:space="0" w:color="auto"/>
        <w:left w:val="none" w:sz="0" w:space="0" w:color="auto"/>
        <w:bottom w:val="none" w:sz="0" w:space="0" w:color="auto"/>
        <w:right w:val="none" w:sz="0" w:space="0" w:color="auto"/>
      </w:divBdr>
    </w:div>
    <w:div w:id="1168250918">
      <w:bodyDiv w:val="1"/>
      <w:marLeft w:val="0"/>
      <w:marRight w:val="0"/>
      <w:marTop w:val="0"/>
      <w:marBottom w:val="0"/>
      <w:divBdr>
        <w:top w:val="none" w:sz="0" w:space="0" w:color="auto"/>
        <w:left w:val="none" w:sz="0" w:space="0" w:color="auto"/>
        <w:bottom w:val="none" w:sz="0" w:space="0" w:color="auto"/>
        <w:right w:val="none" w:sz="0" w:space="0" w:color="auto"/>
      </w:divBdr>
    </w:div>
    <w:div w:id="1296523729">
      <w:bodyDiv w:val="1"/>
      <w:marLeft w:val="0"/>
      <w:marRight w:val="0"/>
      <w:marTop w:val="0"/>
      <w:marBottom w:val="0"/>
      <w:divBdr>
        <w:top w:val="none" w:sz="0" w:space="0" w:color="auto"/>
        <w:left w:val="none" w:sz="0" w:space="0" w:color="auto"/>
        <w:bottom w:val="none" w:sz="0" w:space="0" w:color="auto"/>
        <w:right w:val="none" w:sz="0" w:space="0" w:color="auto"/>
      </w:divBdr>
    </w:div>
    <w:div w:id="1345086905">
      <w:bodyDiv w:val="1"/>
      <w:marLeft w:val="0"/>
      <w:marRight w:val="0"/>
      <w:marTop w:val="0"/>
      <w:marBottom w:val="0"/>
      <w:divBdr>
        <w:top w:val="none" w:sz="0" w:space="0" w:color="auto"/>
        <w:left w:val="none" w:sz="0" w:space="0" w:color="auto"/>
        <w:bottom w:val="none" w:sz="0" w:space="0" w:color="auto"/>
        <w:right w:val="none" w:sz="0" w:space="0" w:color="auto"/>
      </w:divBdr>
    </w:div>
    <w:div w:id="2058163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MFMdYQ9BnnxEpSDphxnsmL7bvQ==">CgMxLjAaHwoBMBIaChgICVIUChJ0YWJsZS5hN2Yzc2pia2x6eWM4AHIhMUxuVzVFaloxUmFZNnpVQ01EOEwzUy1HcGJ6UXJXS3d3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896</Words>
  <Characters>5112</Characters>
  <Application>Microsoft Office Word</Application>
  <DocSecurity>0</DocSecurity>
  <Lines>42</Lines>
  <Paragraphs>11</Paragraphs>
  <ScaleCrop>false</ScaleCrop>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Hưng Huỳnh</cp:lastModifiedBy>
  <cp:revision>5</cp:revision>
  <dcterms:created xsi:type="dcterms:W3CDTF">2024-10-06T10:13:00Z</dcterms:created>
  <dcterms:modified xsi:type="dcterms:W3CDTF">2024-10-06T10:27:00Z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39C9864981814107B996DBD332B1DE36_12</vt:lpwstr>
  </property>
</Properties>
</file>